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04" w:rsidRDefault="00A32A04" w:rsidP="00A32A04">
      <w:pPr>
        <w:widowControl/>
        <w:jc w:val="right"/>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П Р О Е К Т</w:t>
      </w:r>
      <w:bookmarkStart w:id="0" w:name="_GoBack"/>
      <w:bookmarkEnd w:id="0"/>
    </w:p>
    <w:p w:rsidR="00A32A04" w:rsidRDefault="00A32A04" w:rsidP="00BF0C2D">
      <w:pPr>
        <w:widowControl/>
        <w:jc w:val="center"/>
        <w:rPr>
          <w:rFonts w:ascii="Times New Roman" w:eastAsia="Times New Roman" w:hAnsi="Times New Roman" w:cs="Times New Roman"/>
          <w:b/>
          <w:color w:val="auto"/>
          <w:sz w:val="22"/>
          <w:szCs w:val="22"/>
          <w:lang w:bidi="ar-SA"/>
        </w:rPr>
      </w:pPr>
    </w:p>
    <w:p w:rsidR="00BF0C2D" w:rsidRPr="00BF0C2D" w:rsidRDefault="00BF0C2D" w:rsidP="00BF0C2D">
      <w:pPr>
        <w:widowControl/>
        <w:jc w:val="center"/>
        <w:rPr>
          <w:rFonts w:ascii="Times New Roman" w:eastAsia="Times New Roman" w:hAnsi="Times New Roman" w:cs="Times New Roman"/>
          <w:b/>
          <w:color w:val="auto"/>
          <w:sz w:val="22"/>
          <w:szCs w:val="22"/>
          <w:lang w:bidi="ar-SA"/>
        </w:rPr>
      </w:pPr>
      <w:r w:rsidRPr="00BF0C2D">
        <w:rPr>
          <w:rFonts w:ascii="Times New Roman" w:eastAsia="Times New Roman" w:hAnsi="Times New Roman" w:cs="Times New Roman"/>
          <w:b/>
          <w:color w:val="auto"/>
          <w:sz w:val="22"/>
          <w:szCs w:val="22"/>
          <w:lang w:bidi="ar-SA"/>
        </w:rPr>
        <w:t>АДМИНИСТРАЦИЯ</w:t>
      </w:r>
    </w:p>
    <w:p w:rsidR="00BF0C2D" w:rsidRPr="00BF0C2D" w:rsidRDefault="00BF0C2D" w:rsidP="00BF0C2D">
      <w:pPr>
        <w:widowControl/>
        <w:jc w:val="center"/>
        <w:rPr>
          <w:rFonts w:ascii="Times New Roman" w:eastAsia="Times New Roman" w:hAnsi="Times New Roman" w:cs="Times New Roman"/>
          <w:b/>
          <w:color w:val="auto"/>
          <w:sz w:val="22"/>
          <w:szCs w:val="22"/>
          <w:lang w:bidi="ar-SA"/>
        </w:rPr>
      </w:pPr>
      <w:r w:rsidRPr="00BF0C2D">
        <w:rPr>
          <w:rFonts w:ascii="Times New Roman" w:eastAsia="Times New Roman" w:hAnsi="Times New Roman" w:cs="Times New Roman"/>
          <w:b/>
          <w:color w:val="auto"/>
          <w:sz w:val="22"/>
          <w:szCs w:val="22"/>
          <w:lang w:bidi="ar-SA"/>
        </w:rPr>
        <w:t>НОВОГРЕМЯЧЕНСКОГО СЕЛЬСКОГО ПОСЕЛЕНИЯ</w:t>
      </w:r>
    </w:p>
    <w:p w:rsidR="00BF0C2D" w:rsidRPr="00BF0C2D" w:rsidRDefault="00BF0C2D" w:rsidP="00BF0C2D">
      <w:pPr>
        <w:widowControl/>
        <w:jc w:val="center"/>
        <w:rPr>
          <w:rFonts w:ascii="Times New Roman" w:eastAsia="Times New Roman" w:hAnsi="Times New Roman" w:cs="Times New Roman"/>
          <w:b/>
          <w:color w:val="auto"/>
          <w:sz w:val="22"/>
          <w:szCs w:val="22"/>
          <w:lang w:bidi="ar-SA"/>
        </w:rPr>
      </w:pPr>
      <w:r w:rsidRPr="00BF0C2D">
        <w:rPr>
          <w:rFonts w:ascii="Times New Roman" w:eastAsia="Times New Roman" w:hAnsi="Times New Roman" w:cs="Times New Roman"/>
          <w:b/>
          <w:color w:val="auto"/>
          <w:sz w:val="22"/>
          <w:szCs w:val="22"/>
          <w:lang w:bidi="ar-SA"/>
        </w:rPr>
        <w:t xml:space="preserve">ХОХОЛЬСКОГО МУНИЦИПАЛЬНОГО РАЙОНА </w:t>
      </w:r>
    </w:p>
    <w:p w:rsidR="00BF0C2D" w:rsidRPr="00BF0C2D" w:rsidRDefault="00BF0C2D" w:rsidP="00BF0C2D">
      <w:pPr>
        <w:widowControl/>
        <w:jc w:val="center"/>
        <w:rPr>
          <w:rFonts w:ascii="Times New Roman" w:eastAsia="Times New Roman" w:hAnsi="Times New Roman" w:cs="Times New Roman"/>
          <w:b/>
          <w:color w:val="auto"/>
          <w:sz w:val="22"/>
          <w:szCs w:val="22"/>
          <w:lang w:bidi="ar-SA"/>
        </w:rPr>
      </w:pPr>
      <w:r w:rsidRPr="00BF0C2D">
        <w:rPr>
          <w:rFonts w:ascii="Times New Roman" w:eastAsia="Times New Roman" w:hAnsi="Times New Roman" w:cs="Times New Roman"/>
          <w:b/>
          <w:color w:val="auto"/>
          <w:sz w:val="22"/>
          <w:szCs w:val="22"/>
          <w:lang w:bidi="ar-SA"/>
        </w:rPr>
        <w:t>ВОРОНЕЖСКОЙ ОБЛАСТИ</w:t>
      </w:r>
    </w:p>
    <w:p w:rsidR="00BF0C2D" w:rsidRPr="00BF0C2D" w:rsidRDefault="00BF0C2D" w:rsidP="00BF0C2D">
      <w:pPr>
        <w:widowControl/>
        <w:jc w:val="center"/>
        <w:rPr>
          <w:rFonts w:ascii="Times New Roman" w:eastAsia="Times New Roman" w:hAnsi="Times New Roman" w:cs="Times New Roman"/>
          <w:b/>
          <w:color w:val="auto"/>
          <w:sz w:val="22"/>
          <w:szCs w:val="22"/>
          <w:lang w:bidi="ar-SA"/>
        </w:rPr>
      </w:pPr>
    </w:p>
    <w:p w:rsidR="00BF0C2D" w:rsidRPr="00BF0C2D" w:rsidRDefault="00BF0C2D" w:rsidP="00BF0C2D">
      <w:pPr>
        <w:widowControl/>
        <w:jc w:val="center"/>
        <w:rPr>
          <w:rFonts w:ascii="Times New Roman" w:eastAsia="Times New Roman" w:hAnsi="Times New Roman" w:cs="Times New Roman"/>
          <w:b/>
          <w:color w:val="auto"/>
          <w:sz w:val="22"/>
          <w:szCs w:val="22"/>
          <w:lang w:bidi="ar-SA"/>
        </w:rPr>
      </w:pPr>
      <w:r w:rsidRPr="00BF0C2D">
        <w:rPr>
          <w:rFonts w:ascii="Times New Roman" w:eastAsia="Times New Roman" w:hAnsi="Times New Roman" w:cs="Times New Roman"/>
          <w:b/>
          <w:color w:val="auto"/>
          <w:sz w:val="22"/>
          <w:szCs w:val="22"/>
          <w:lang w:bidi="ar-SA"/>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w:t>
      </w:r>
      <w:r w:rsidR="00BF0C2D" w:rsidRPr="00A32A04">
        <w:rPr>
          <w:rFonts w:ascii="Times New Roman" w:hAnsi="Times New Roman"/>
          <w:color w:val="auto"/>
        </w:rPr>
        <w:t>4</w:t>
      </w:r>
      <w:r w:rsidRPr="0015596A">
        <w:rPr>
          <w:rFonts w:ascii="Times New Roman" w:hAnsi="Times New Roman"/>
          <w:color w:val="auto"/>
        </w:rPr>
        <w:t xml:space="preserve"> г.                                                                                           № ____</w:t>
      </w:r>
    </w:p>
    <w:p w:rsidR="006A55A5" w:rsidRPr="00A32A04" w:rsidRDefault="00BF0C2D" w:rsidP="00BF0C2D">
      <w:pPr>
        <w:rPr>
          <w:rFonts w:ascii="Times New Roman" w:hAnsi="Times New Roman" w:cs="Times New Roman"/>
          <w:b/>
          <w:i/>
        </w:rPr>
      </w:pPr>
      <w:r>
        <w:rPr>
          <w:rFonts w:ascii="Times New Roman" w:hAnsi="Times New Roman"/>
          <w:color w:val="auto"/>
          <w:lang w:val="en-US"/>
        </w:rPr>
        <w:t>c</w:t>
      </w:r>
      <w:r>
        <w:rPr>
          <w:rFonts w:ascii="Times New Roman" w:hAnsi="Times New Roman"/>
          <w:color w:val="auto"/>
        </w:rPr>
        <w:t>.Новогремяченское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Default="006A55A5" w:rsidP="00BF0C2D">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BF0C2D" w:rsidRPr="00BF0C2D">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BF0C2D" w:rsidRPr="0015596A" w:rsidRDefault="00BF0C2D" w:rsidP="00BF0C2D">
      <w:pPr>
        <w:pStyle w:val="Title"/>
        <w:spacing w:before="0" w:after="0"/>
        <w:ind w:firstLine="0"/>
        <w:rPr>
          <w:rFonts w:ascii="Times New Roman" w:hAnsi="Times New Roman"/>
          <w:sz w:val="28"/>
          <w:szCs w:val="28"/>
        </w:rPr>
      </w:pPr>
    </w:p>
    <w:p w:rsidR="006A55A5" w:rsidRDefault="006A55A5" w:rsidP="00BF0C2D">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r w:rsidR="00BF0C2D" w:rsidRPr="00BF0C2D">
        <w:t>Новогремяченского сельского поселения Хохольского муниципального района  Воронежской области</w:t>
      </w:r>
      <w:r w:rsidRPr="0015596A">
        <w:t xml:space="preserve"> администрация </w:t>
      </w:r>
      <w:r w:rsidR="00BF0C2D" w:rsidRPr="00BF0C2D">
        <w:t>Новогремяченского сельского поселения Хохольского муниципального района  Воронежской области</w:t>
      </w:r>
    </w:p>
    <w:p w:rsidR="00BF0C2D" w:rsidRPr="0015596A" w:rsidRDefault="00BF0C2D" w:rsidP="00BF0C2D">
      <w:pPr>
        <w:pStyle w:val="ac"/>
        <w:widowControl w:val="0"/>
        <w:tabs>
          <w:tab w:val="left" w:pos="0"/>
        </w:tabs>
        <w:autoSpaceDE w:val="0"/>
        <w:autoSpaceDN w:val="0"/>
        <w:adjustRightInd w:val="0"/>
        <w:ind w:firstLine="709"/>
        <w:jc w:val="both"/>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BF0C2D" w:rsidRPr="00BF0C2D">
        <w:rPr>
          <w:rFonts w:ascii="Times New Roman" w:hAnsi="Times New Roman" w:cs="Times New Roman"/>
          <w:color w:val="auto"/>
          <w:sz w:val="28"/>
          <w:szCs w:val="28"/>
        </w:rPr>
        <w:t>Новогремяченского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 xml:space="preserve">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постановлени</w:t>
      </w:r>
      <w:r w:rsidR="00BF0C2D">
        <w:rPr>
          <w:rFonts w:ascii="Times New Roman" w:hAnsi="Times New Roman" w:cs="Times New Roman"/>
          <w:color w:val="auto"/>
          <w:sz w:val="28"/>
          <w:szCs w:val="28"/>
        </w:rPr>
        <w:t>е</w:t>
      </w:r>
      <w:r w:rsidRPr="0015596A">
        <w:rPr>
          <w:rFonts w:ascii="Times New Roman" w:hAnsi="Times New Roman" w:cs="Times New Roman"/>
          <w:color w:val="auto"/>
          <w:sz w:val="28"/>
          <w:szCs w:val="28"/>
        </w:rPr>
        <w:t xml:space="preserve"> администрации </w:t>
      </w:r>
      <w:r w:rsidR="00BF0C2D" w:rsidRPr="00BF0C2D">
        <w:rPr>
          <w:rFonts w:ascii="Times New Roman" w:hAnsi="Times New Roman" w:cs="Times New Roman"/>
          <w:color w:val="auto"/>
          <w:sz w:val="28"/>
          <w:szCs w:val="28"/>
        </w:rPr>
        <w:t>Новогремяченского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BF0C2D">
        <w:rPr>
          <w:rFonts w:ascii="Times New Roman" w:hAnsi="Times New Roman" w:cs="Times New Roman"/>
          <w:color w:val="auto"/>
          <w:sz w:val="28"/>
          <w:szCs w:val="28"/>
        </w:rPr>
        <w:t>16» ноября 2023</w:t>
      </w:r>
      <w:r w:rsidRPr="0015596A">
        <w:rPr>
          <w:rFonts w:ascii="Times New Roman" w:hAnsi="Times New Roman" w:cs="Times New Roman"/>
          <w:color w:val="auto"/>
          <w:sz w:val="28"/>
          <w:szCs w:val="28"/>
        </w:rPr>
        <w:t xml:space="preserve"> г. № </w:t>
      </w:r>
      <w:r w:rsidR="00BF0C2D">
        <w:rPr>
          <w:rFonts w:ascii="Times New Roman" w:hAnsi="Times New Roman" w:cs="Times New Roman"/>
          <w:color w:val="auto"/>
          <w:sz w:val="28"/>
          <w:szCs w:val="28"/>
        </w:rPr>
        <w:t>146</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CA6650" w:rsidRPr="0015596A" w:rsidRDefault="00CA6650" w:rsidP="00EF3BB3">
      <w:pPr>
        <w:tabs>
          <w:tab w:val="left" w:pos="900"/>
        </w:tabs>
        <w:ind w:firstLine="709"/>
        <w:contextualSpacing/>
        <w:jc w:val="both"/>
        <w:rPr>
          <w:rFonts w:ascii="Times New Roman" w:eastAsia="Calibri" w:hAnsi="Times New Roman" w:cs="Times New Roman"/>
          <w:color w:val="auto"/>
          <w:sz w:val="28"/>
          <w:szCs w:val="28"/>
        </w:rPr>
      </w:pP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pPr w:leftFromText="180" w:rightFromText="180" w:vertAnchor="text" w:tblpY="1"/>
        <w:tblOverlap w:val="never"/>
        <w:tblW w:w="0" w:type="auto"/>
        <w:tblLook w:val="04A0" w:firstRow="1" w:lastRow="0" w:firstColumn="1" w:lastColumn="0" w:noHBand="0" w:noVBand="1"/>
      </w:tblPr>
      <w:tblGrid>
        <w:gridCol w:w="3284"/>
      </w:tblGrid>
      <w:tr w:rsidR="00CA6650" w:rsidTr="00CA6650">
        <w:tc>
          <w:tcPr>
            <w:tcW w:w="3284" w:type="dxa"/>
            <w:hideMark/>
          </w:tcPr>
          <w:p w:rsidR="00CA6650" w:rsidRDefault="00CA6650" w:rsidP="00CA6650">
            <w:pPr>
              <w:spacing w:line="276"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Глава  Новогремяченского сельского поселения Хохольского муниципального района  Воронежской области</w:t>
            </w:r>
          </w:p>
        </w:tc>
      </w:tr>
    </w:tbl>
    <w:p w:rsidR="00CA6650" w:rsidRDefault="00CA6650" w:rsidP="00EF3BB3">
      <w:pPr>
        <w:ind w:left="3969"/>
        <w:jc w:val="both"/>
        <w:rPr>
          <w:rFonts w:ascii="Times New Roman" w:eastAsia="Times New Roman" w:hAnsi="Times New Roman" w:cs="Times New Roman"/>
          <w:color w:val="auto"/>
          <w:sz w:val="28"/>
          <w:szCs w:val="28"/>
        </w:rPr>
      </w:pPr>
    </w:p>
    <w:p w:rsidR="00CA6650" w:rsidRDefault="00CA6650" w:rsidP="00EF3BB3">
      <w:pPr>
        <w:ind w:left="3969"/>
        <w:jc w:val="both"/>
        <w:rPr>
          <w:rFonts w:ascii="Times New Roman" w:eastAsia="Times New Roman" w:hAnsi="Times New Roman" w:cs="Times New Roman"/>
          <w:color w:val="auto"/>
          <w:sz w:val="28"/>
          <w:szCs w:val="28"/>
        </w:rPr>
      </w:pPr>
    </w:p>
    <w:p w:rsidR="00EF3BB3" w:rsidRPr="0015596A" w:rsidRDefault="00CA6650" w:rsidP="00CA6650">
      <w:pPr>
        <w:tabs>
          <w:tab w:val="left" w:pos="3410"/>
        </w:tabs>
        <w:ind w:left="396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proofErr w:type="spellStart"/>
      <w:r>
        <w:rPr>
          <w:rFonts w:ascii="Times New Roman" w:eastAsia="Times New Roman" w:hAnsi="Times New Roman" w:cs="Times New Roman"/>
          <w:color w:val="auto"/>
          <w:sz w:val="28"/>
          <w:szCs w:val="28"/>
        </w:rPr>
        <w:t>С.И.Самофалов</w:t>
      </w:r>
      <w:proofErr w:type="spellEnd"/>
      <w:r>
        <w:rPr>
          <w:rFonts w:ascii="Times New Roman" w:eastAsia="Times New Roman" w:hAnsi="Times New Roman" w:cs="Times New Roman"/>
          <w:color w:val="auto"/>
          <w:sz w:val="28"/>
          <w:szCs w:val="28"/>
        </w:rPr>
        <w:br w:type="textWrapping" w:clear="all"/>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CA6650" w:rsidP="00EF3BB3">
      <w:pPr>
        <w:ind w:left="6237"/>
        <w:rPr>
          <w:rFonts w:ascii="Times New Roman" w:hAnsi="Times New Roman"/>
          <w:color w:val="auto"/>
          <w:sz w:val="28"/>
          <w:szCs w:val="28"/>
        </w:rPr>
      </w:pPr>
      <w:r w:rsidRPr="00CA6650">
        <w:rPr>
          <w:rFonts w:ascii="Times New Roman" w:hAnsi="Times New Roman"/>
          <w:color w:val="auto"/>
          <w:sz w:val="28"/>
          <w:szCs w:val="28"/>
        </w:rPr>
        <w:t>Новогремяченского сельского поселения Хохольского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CA6650">
        <w:rPr>
          <w:rFonts w:ascii="Times New Roman" w:hAnsi="Times New Roman"/>
          <w:color w:val="auto"/>
          <w:sz w:val="28"/>
          <w:szCs w:val="28"/>
        </w:rPr>
        <w:t>от «__»________</w:t>
      </w:r>
      <w:r w:rsidR="006A55A5" w:rsidRPr="0015596A">
        <w:rPr>
          <w:rFonts w:ascii="Times New Roman" w:hAnsi="Times New Roman"/>
          <w:color w:val="auto"/>
          <w:sz w:val="28"/>
          <w:szCs w:val="28"/>
        </w:rPr>
        <w:t>202</w:t>
      </w:r>
      <w:r w:rsidR="00CA6650">
        <w:rPr>
          <w:rFonts w:ascii="Times New Roman" w:hAnsi="Times New Roman"/>
          <w:color w:val="auto"/>
          <w:sz w:val="28"/>
          <w:szCs w:val="28"/>
        </w:rPr>
        <w:t>4</w:t>
      </w:r>
      <w:r w:rsidR="006A55A5" w:rsidRPr="0015596A">
        <w:rPr>
          <w:rFonts w:ascii="Times New Roman" w:hAnsi="Times New Roman"/>
          <w:color w:val="auto"/>
          <w:sz w:val="28"/>
          <w:szCs w:val="28"/>
        </w:rPr>
        <w:t xml:space="preserve">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CA6650">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CA6650" w:rsidRPr="00CA6650">
        <w:rPr>
          <w:b/>
          <w:i w:val="0"/>
          <w:sz w:val="28"/>
          <w:szCs w:val="28"/>
        </w:rPr>
        <w:t>Новогремяченского сельского поселения Хохольского муниципального района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CA6650">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A6650" w:rsidRPr="00CA6650">
        <w:t>Новогремяченского сельского поселения Хохольского муниципального района  Воронежской области</w:t>
      </w:r>
      <w:r w:rsidRPr="0015596A">
        <w:t xml:space="preserve">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7F3595" w:rsidRPr="0015596A" w:rsidRDefault="00EF3BB3" w:rsidP="00CA6650">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CA6650" w:rsidRPr="00CA6650">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15596A">
        <w:rPr>
          <w:rFonts w:ascii="Times New Roman" w:hAnsi="Times New Roman"/>
          <w:sz w:val="28"/>
          <w:szCs w:val="28"/>
        </w:rPr>
        <w:t xml:space="preserve"> (далее – Администрация), должностных лиц</w:t>
      </w:r>
      <w:r w:rsidR="00CA6650">
        <w:rPr>
          <w:rFonts w:ascii="Times New Roman" w:hAnsi="Times New Roman"/>
          <w:sz w:val="28"/>
          <w:szCs w:val="28"/>
        </w:rPr>
        <w:t xml:space="preserve">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CA6650" w:rsidRPr="00CA6650">
        <w:rPr>
          <w:rFonts w:ascii="Times New Roman" w:hAnsi="Times New Roman" w:cs="Times New Roman"/>
          <w:color w:val="auto"/>
          <w:spacing w:val="7"/>
          <w:sz w:val="28"/>
          <w:szCs w:val="28"/>
        </w:rPr>
        <w:t>Новогремяченского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r w:rsidR="00CA6650" w:rsidRPr="00CA6650">
        <w:rPr>
          <w:rFonts w:ascii="Times New Roman" w:hAnsi="Times New Roman" w:cs="Times New Roman"/>
          <w:color w:val="auto"/>
          <w:spacing w:val="7"/>
          <w:sz w:val="28"/>
          <w:szCs w:val="28"/>
        </w:rPr>
        <w:t>Новогремяченского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(http://</w:t>
      </w:r>
      <w:r w:rsidR="00CA6650" w:rsidRPr="00CA6650">
        <w:t xml:space="preserve"> </w:t>
      </w:r>
      <w:r w:rsidR="00CA6650" w:rsidRPr="00CA6650">
        <w:rPr>
          <w:rFonts w:ascii="Times New Roman" w:hAnsi="Times New Roman" w:cs="Times New Roman"/>
          <w:color w:val="auto"/>
          <w:spacing w:val="7"/>
          <w:sz w:val="28"/>
          <w:szCs w:val="28"/>
        </w:rPr>
        <w:t>novogremyachenskoe-r20.gosweb.gosuslugi.ru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w:t>
      </w:r>
      <w:r w:rsidRPr="0015596A">
        <w:rPr>
          <w:rFonts w:ascii="Times New Roman" w:hAnsi="Times New Roman" w:cs="Times New Roman"/>
          <w:color w:val="auto"/>
          <w:spacing w:val="7"/>
          <w:sz w:val="28"/>
          <w:szCs w:val="28"/>
        </w:rPr>
        <w:lastRenderedPageBreak/>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w:t>
      </w:r>
      <w:proofErr w:type="gramEnd"/>
      <w:r w:rsidRPr="0015596A">
        <w:rPr>
          <w:rFonts w:ascii="Times New Roman" w:hAnsi="Times New Roman" w:cs="Times New Roman"/>
          <w:color w:val="auto"/>
          <w:spacing w:val="7"/>
          <w:sz w:val="28"/>
          <w:szCs w:val="28"/>
        </w:rPr>
        <w:t xml:space="preserve">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Pr="0015596A">
        <w:rPr>
          <w:rFonts w:ascii="Times New Roman" w:hAnsi="Times New Roman" w:cs="Times New Roman"/>
          <w:color w:val="auto"/>
          <w:spacing w:val="7"/>
          <w:sz w:val="28"/>
          <w:szCs w:val="28"/>
        </w:rPr>
        <w:lastRenderedPageBreak/>
        <w:t xml:space="preserve">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CA6650" w:rsidRPr="00CA6650">
        <w:rPr>
          <w:lang w:bidi="ru-RU"/>
        </w:rPr>
        <w:lastRenderedPageBreak/>
        <w:t>Новогремяченского сельского поселения Хохольского муниципального района Воронежской области</w:t>
      </w:r>
      <w:r w:rsidRPr="0015596A">
        <w:t xml:space="preserve">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5596A">
        <w:t xml:space="preserve"> </w:t>
      </w:r>
      <w:proofErr w:type="gramStart"/>
      <w:r w:rsidRPr="0015596A">
        <w:t xml:space="preserve">предоставлении муниципальных услуг, утвержденным </w:t>
      </w:r>
      <w:r w:rsidR="00CA6650">
        <w:t xml:space="preserve">постановлением администрации </w:t>
      </w:r>
      <w:r w:rsidR="00CA6650" w:rsidRPr="00CA6650">
        <w:rPr>
          <w:lang w:bidi="ru-RU"/>
        </w:rPr>
        <w:t>Новогремяченского сельского поселения Хохольского муниципального района Воронежской области</w:t>
      </w:r>
      <w:r w:rsidRPr="0015596A">
        <w:t xml:space="preserve"> </w:t>
      </w:r>
      <w:r w:rsidR="00CA6650">
        <w:t xml:space="preserve">№ 128 от 09.10.2023г.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CA6650" w:rsidRPr="00CA6650">
        <w:rPr>
          <w:lang w:bidi="ru-RU"/>
        </w:rPr>
        <w:t>Новогремяченского сельского поселения Хохольского муниципального района Воронежской области</w:t>
      </w:r>
      <w:r w:rsidRPr="0015596A">
        <w:t xml:space="preserve"> муниципальных услуг».</w:t>
      </w:r>
      <w:proofErr w:type="gramEnd"/>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xml:space="preserve">, расположенного на территории </w:t>
      </w:r>
      <w:r w:rsidR="00CA6650" w:rsidRPr="00CA6650">
        <w:rPr>
          <w:lang w:bidi="ru-RU"/>
        </w:rPr>
        <w:t>Новогремяченского сельского поселения Хохольского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lastRenderedPageBreak/>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w:t>
      </w:r>
      <w:r w:rsidR="00CA6650">
        <w:rPr>
          <w:rFonts w:ascii="Times New Roman" w:hAnsi="Times New Roman" w:cs="Times New Roman"/>
          <w:color w:val="auto"/>
          <w:sz w:val="28"/>
          <w:szCs w:val="28"/>
        </w:rPr>
        <w:t>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CA6650" w:rsidRDefault="00FC405B" w:rsidP="00FC405B">
      <w:pPr>
        <w:autoSpaceDE w:val="0"/>
        <w:autoSpaceDN w:val="0"/>
        <w:adjustRightInd w:val="0"/>
        <w:jc w:val="both"/>
        <w:rPr>
          <w:rFonts w:ascii="Times New Roman" w:hAnsi="Times New Roman"/>
          <w:sz w:val="28"/>
          <w:szCs w:val="28"/>
        </w:rPr>
      </w:pPr>
      <w:r w:rsidRPr="00CA6650">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CA6650" w:rsidRDefault="00FC405B" w:rsidP="00FC405B">
      <w:pPr>
        <w:autoSpaceDE w:val="0"/>
        <w:autoSpaceDN w:val="0"/>
        <w:adjustRightInd w:val="0"/>
        <w:ind w:firstLine="540"/>
        <w:jc w:val="both"/>
        <w:rPr>
          <w:rFonts w:ascii="Times New Roman" w:hAnsi="Times New Roman"/>
          <w:sz w:val="28"/>
          <w:szCs w:val="28"/>
        </w:rPr>
      </w:pPr>
      <w:r w:rsidRPr="00CA665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CA6650" w:rsidRDefault="00FC405B" w:rsidP="00FC405B">
      <w:pPr>
        <w:widowControl/>
        <w:autoSpaceDE w:val="0"/>
        <w:autoSpaceDN w:val="0"/>
        <w:adjustRightInd w:val="0"/>
        <w:ind w:firstLine="567"/>
        <w:jc w:val="both"/>
        <w:rPr>
          <w:rFonts w:ascii="Times New Roman" w:hAnsi="Times New Roman"/>
          <w:sz w:val="28"/>
          <w:szCs w:val="28"/>
        </w:rPr>
      </w:pPr>
      <w:r w:rsidRPr="00CA665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CA6650">
        <w:rPr>
          <w:rFonts w:ascii="Times New Roman" w:hAnsi="Times New Roman"/>
          <w:sz w:val="28"/>
          <w:szCs w:val="28"/>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w:t>
      </w:r>
      <w:r w:rsidRPr="0015596A">
        <w:rPr>
          <w:rFonts w:ascii="Times New Roman" w:eastAsiaTheme="minorHAnsi" w:hAnsi="Times New Roman"/>
          <w:bCs/>
          <w:color w:val="auto"/>
          <w:sz w:val="28"/>
          <w:szCs w:val="28"/>
          <w:lang w:eastAsia="en-US"/>
        </w:rPr>
        <w:lastRenderedPageBreak/>
        <w:t>области».</w:t>
      </w:r>
    </w:p>
    <w:p w:rsidR="00A66697" w:rsidRPr="002F0FD6" w:rsidRDefault="00905BFC" w:rsidP="002F0FD6">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F0FD6">
        <w:rPr>
          <w:sz w:val="28"/>
          <w:szCs w:val="28"/>
        </w:rPr>
        <w:t xml:space="preserve"> </w:t>
      </w:r>
      <w:hyperlink r:id="rId18" w:history="1">
        <w:r w:rsidR="002F0FD6" w:rsidRPr="00B50E08">
          <w:rPr>
            <w:rStyle w:val="ad"/>
            <w:rFonts w:eastAsiaTheme="minorHAnsi"/>
            <w:sz w:val="28"/>
            <w:szCs w:val="28"/>
          </w:rPr>
          <w:t>https://novogremyachenskoe-r20.gosweb.gosuslugi.ru/deyatelnost/napravleniya-deyatelnosti/munitsipalnye-uslugi/reglamenty-munitsipalnyh-uslug/</w:t>
        </w:r>
      </w:hyperlink>
      <w:r w:rsidR="002F0FD6">
        <w:rPr>
          <w:rFonts w:eastAsiaTheme="minorHAnsi"/>
          <w:sz w:val="28"/>
          <w:szCs w:val="28"/>
        </w:rPr>
        <w:t>.</w:t>
      </w:r>
    </w:p>
    <w:p w:rsidR="002F0FD6" w:rsidRPr="002F0FD6" w:rsidRDefault="002F0FD6" w:rsidP="002F0FD6">
      <w:pPr>
        <w:pStyle w:val="25"/>
        <w:shd w:val="clear" w:color="auto" w:fill="auto"/>
        <w:tabs>
          <w:tab w:val="left" w:pos="1341"/>
        </w:tabs>
        <w:spacing w:before="0" w:after="0" w:line="240" w:lineRule="auto"/>
        <w:ind w:left="709" w:firstLine="0"/>
        <w:rPr>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w:t>
      </w:r>
      <w:r w:rsidRPr="0015596A">
        <w:rPr>
          <w:rFonts w:ascii="Times New Roman" w:hAnsi="Times New Roman" w:cs="Times New Roman"/>
          <w:sz w:val="28"/>
          <w:szCs w:val="28"/>
        </w:rPr>
        <w:lastRenderedPageBreak/>
        <w:t xml:space="preserve">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sidRPr="0015596A">
        <w:rPr>
          <w:rFonts w:ascii="Times New Roman" w:eastAsiaTheme="minorHAnsi" w:hAnsi="Times New Roman" w:cs="Times New Roman"/>
          <w:color w:val="auto"/>
          <w:sz w:val="28"/>
          <w:szCs w:val="28"/>
          <w:lang w:eastAsia="en-US" w:bidi="ar-SA"/>
        </w:rPr>
        <w:lastRenderedPageBreak/>
        <w:t>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2F0FD6" w:rsidRPr="002F0FD6">
        <w:rPr>
          <w:rFonts w:ascii="Times New Roman" w:hAnsi="Times New Roman" w:cs="Times New Roman"/>
          <w:bCs/>
          <w:color w:val="auto"/>
          <w:sz w:val="28"/>
          <w:szCs w:val="28"/>
        </w:rPr>
        <w:t xml:space="preserve">Новогремяченского сельского поселения Хохольского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5596A">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15596A">
        <w:rPr>
          <w:rFonts w:ascii="Times New Roman" w:eastAsia="Calibri" w:hAnsi="Times New Roman" w:cs="Times New Roman"/>
          <w:color w:val="auto"/>
          <w:sz w:val="28"/>
          <w:szCs w:val="28"/>
        </w:rPr>
        <w:lastRenderedPageBreak/>
        <w:t xml:space="preserve">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16.9. Тексты материалов, размещенных на информационном стенде, печатаются удобным для чтения шрифтом, без исправлений, с выделением наиболее важных </w:t>
      </w:r>
      <w:r w:rsidRPr="0015596A">
        <w:rPr>
          <w:rFonts w:ascii="Times New Roman" w:hAnsi="Times New Roman" w:cs="Times New Roman"/>
          <w:color w:val="auto"/>
          <w:sz w:val="28"/>
          <w:szCs w:val="28"/>
        </w:rPr>
        <w:lastRenderedPageBreak/>
        <w:t>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18.4. Заполненное заявление о предоставлении Муниципальной услуги </w:t>
      </w:r>
      <w:r w:rsidRPr="0015596A">
        <w:rPr>
          <w:rFonts w:ascii="Times New Roman" w:hAnsi="Times New Roman" w:cs="Times New Roman"/>
          <w:color w:val="auto"/>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 xml:space="preserve">При наличии в заявлении указания о выдаче результатов оказания </w:t>
      </w:r>
      <w:r w:rsidRPr="0015596A">
        <w:rPr>
          <w:rFonts w:ascii="Times New Roman" w:hAnsi="Times New Roman" w:cs="Times New Roman"/>
          <w:color w:val="auto"/>
          <w:sz w:val="28"/>
          <w:szCs w:val="28"/>
        </w:rPr>
        <w:lastRenderedPageBreak/>
        <w:t>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1C2BB5">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1C2BB5">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1C2BB5" w:rsidRDefault="001C2BB5"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lastRenderedPageBreak/>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1C2BB5">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 xml:space="preserve">либо в МФЦ должностное лицо, уполномоченное на прием </w:t>
      </w:r>
      <w:r w:rsidR="00CD6F3C" w:rsidRPr="0015596A">
        <w:rPr>
          <w:rFonts w:ascii="Times New Roman" w:hAnsi="Times New Roman" w:cs="Times New Roman"/>
          <w:color w:val="auto"/>
          <w:sz w:val="28"/>
          <w:szCs w:val="28"/>
        </w:rPr>
        <w:lastRenderedPageBreak/>
        <w:t>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1C2BB5" w:rsidRDefault="00D66000" w:rsidP="00D66000">
      <w:pPr>
        <w:autoSpaceDE w:val="0"/>
        <w:autoSpaceDN w:val="0"/>
        <w:adjustRightInd w:val="0"/>
        <w:jc w:val="both"/>
        <w:rPr>
          <w:rFonts w:ascii="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Pr="001C2BB5">
        <w:rPr>
          <w:rFonts w:ascii="Times New Roman" w:eastAsia="Calibri" w:hAnsi="Times New Roman" w:cs="Times New Roman"/>
          <w:color w:val="auto"/>
          <w:sz w:val="28"/>
          <w:szCs w:val="28"/>
        </w:rPr>
        <w:t xml:space="preserve">Сведения из Федерального регистра сведений о </w:t>
      </w:r>
      <w:proofErr w:type="gramStart"/>
      <w:r w:rsidRPr="001C2BB5">
        <w:rPr>
          <w:rFonts w:ascii="Times New Roman" w:eastAsia="Calibri" w:hAnsi="Times New Roman" w:cs="Times New Roman"/>
          <w:color w:val="auto"/>
          <w:sz w:val="28"/>
          <w:szCs w:val="28"/>
        </w:rPr>
        <w:t>населении</w:t>
      </w:r>
      <w:proofErr w:type="gramEnd"/>
      <w:r w:rsidRPr="001C2BB5">
        <w:rPr>
          <w:rFonts w:ascii="Times New Roman" w:eastAsia="Calibri" w:hAnsi="Times New Roman" w:cs="Times New Roman"/>
          <w:color w:val="auto"/>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1C2BB5">
          <w:rPr>
            <w:rStyle w:val="ad"/>
            <w:rFonts w:ascii="Times New Roman" w:eastAsia="Calibri" w:hAnsi="Times New Roman" w:cs="Times New Roman"/>
            <w:color w:val="auto"/>
            <w:sz w:val="28"/>
            <w:szCs w:val="28"/>
            <w:u w:val="none"/>
          </w:rPr>
          <w:t>статьей 11</w:t>
        </w:r>
      </w:hyperlink>
      <w:r w:rsidRPr="001C2BB5">
        <w:rPr>
          <w:rFonts w:ascii="Times New Roman" w:eastAsia="Calibri" w:hAnsi="Times New Roman" w:cs="Times New Roman"/>
          <w:color w:val="auto"/>
          <w:sz w:val="28"/>
          <w:szCs w:val="28"/>
        </w:rPr>
        <w:t xml:space="preserve"> указанного Федерального закона.</w:t>
      </w:r>
      <w:r w:rsidRPr="001C2BB5">
        <w:rPr>
          <w:rFonts w:ascii="Times New Roman" w:hAnsi="Times New Roman" w:cs="Times New Roman"/>
          <w:color w:val="auto"/>
          <w:sz w:val="28"/>
          <w:szCs w:val="28"/>
        </w:rPr>
        <w:t xml:space="preserve"> </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w:t>
      </w:r>
      <w:r w:rsidR="00AC3FF3" w:rsidRPr="0015596A">
        <w:rPr>
          <w:rFonts w:ascii="Times New Roman" w:hAnsi="Times New Roman" w:cs="Times New Roman"/>
          <w:color w:val="auto"/>
          <w:sz w:val="28"/>
          <w:szCs w:val="28"/>
        </w:rPr>
        <w:lastRenderedPageBreak/>
        <w:t xml:space="preserve">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1C2BB5" w:rsidRPr="001C2BB5">
        <w:rPr>
          <w:rFonts w:ascii="Times New Roman" w:hAnsi="Times New Roman" w:cs="Times New Roman"/>
          <w:color w:val="auto"/>
          <w:sz w:val="28"/>
          <w:szCs w:val="28"/>
        </w:rPr>
        <w:t>Новогремяченского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устанавливает личность Заявителя либо уполномоченного им лица в </w:t>
      </w:r>
      <w:r w:rsidRPr="0015596A">
        <w:rPr>
          <w:rFonts w:ascii="Times New Roman" w:hAnsi="Times New Roman" w:cs="Times New Roman"/>
          <w:sz w:val="28"/>
          <w:szCs w:val="28"/>
        </w:rPr>
        <w:lastRenderedPageBreak/>
        <w:t>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Документ, содержащий исправленные опечатки и (или) ошибки  в </w:t>
      </w:r>
      <w:r w:rsidRPr="0015596A">
        <w:rPr>
          <w:rFonts w:eastAsiaTheme="minorHAnsi"/>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15596A" w:rsidRDefault="0015596A" w:rsidP="001C2BB5">
      <w:pPr>
        <w:pStyle w:val="11"/>
        <w:tabs>
          <w:tab w:val="left" w:pos="0"/>
        </w:tabs>
        <w:ind w:firstLine="0"/>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C2BB5" w:rsidRPr="001C2BB5">
        <w:t>Новогремяченского сельского поселения Хохольского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C2BB5" w:rsidRPr="001C2BB5">
        <w:rPr>
          <w:sz w:val="28"/>
          <w:szCs w:val="28"/>
        </w:rPr>
        <w:t xml:space="preserve">Новогремяченского сельского поселения Хохольского муниципального района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lastRenderedPageBreak/>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90048">
        <w:rPr>
          <w:rFonts w:ascii="Times New Roman" w:hAnsi="Times New Roman" w:cs="Times New Roman"/>
          <w:color w:val="auto"/>
          <w:sz w:val="28"/>
          <w:szCs w:val="28"/>
        </w:rPr>
        <w:lastRenderedPageBreak/>
        <w:t xml:space="preserve">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1C2BB5">
        <w:rPr>
          <w:rFonts w:ascii="Times New Roman" w:hAnsi="Times New Roman" w:cs="Times New Roman"/>
          <w:color w:val="auto"/>
          <w:sz w:val="28"/>
          <w:szCs w:val="28"/>
        </w:rPr>
        <w:t xml:space="preserve">в </w:t>
      </w:r>
      <w:r w:rsidR="001C2BB5" w:rsidRPr="001C2BB5">
        <w:rPr>
          <w:rFonts w:ascii="Times New Roman" w:hAnsi="Times New Roman" w:cs="Times New Roman"/>
          <w:color w:val="auto"/>
          <w:sz w:val="28"/>
          <w:szCs w:val="28"/>
        </w:rPr>
        <w:t>М</w:t>
      </w:r>
      <w:r w:rsidR="00FC405B" w:rsidRPr="001C2BB5">
        <w:rPr>
          <w:rFonts w:ascii="Times New Roman" w:hAnsi="Times New Roman" w:cs="Times New Roman"/>
          <w:color w:val="auto"/>
          <w:sz w:val="28"/>
          <w:szCs w:val="28"/>
        </w:rPr>
        <w:t>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w:t>
      </w:r>
      <w:r w:rsidR="00990048" w:rsidRPr="001C2BB5">
        <w:rPr>
          <w:rFonts w:ascii="Times New Roman" w:hAnsi="Times New Roman" w:cs="Times New Roman"/>
          <w:color w:val="auto"/>
          <w:sz w:val="28"/>
          <w:szCs w:val="28"/>
        </w:rPr>
        <w:t xml:space="preserve">в </w:t>
      </w:r>
      <w:r w:rsidR="001C2BB5" w:rsidRPr="001C2BB5">
        <w:rPr>
          <w:rFonts w:ascii="Times New Roman" w:hAnsi="Times New Roman" w:cs="Times New Roman"/>
          <w:color w:val="auto"/>
          <w:sz w:val="28"/>
          <w:szCs w:val="28"/>
        </w:rPr>
        <w:t>М</w:t>
      </w:r>
      <w:r w:rsidR="00FC405B" w:rsidRPr="001C2BB5">
        <w:rPr>
          <w:rFonts w:ascii="Times New Roman" w:hAnsi="Times New Roman" w:cs="Times New Roman"/>
          <w:color w:val="auto"/>
          <w:sz w:val="28"/>
          <w:szCs w:val="28"/>
        </w:rPr>
        <w:t>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 xml:space="preserve">рассмотрения жалобы </w:t>
      </w:r>
      <w:r w:rsidR="00990048" w:rsidRPr="00990048">
        <w:rPr>
          <w:rFonts w:ascii="Times New Roman" w:hAnsi="Times New Roman" w:cs="Times New Roman"/>
          <w:color w:val="auto"/>
          <w:sz w:val="28"/>
          <w:szCs w:val="28"/>
        </w:rPr>
        <w:lastRenderedPageBreak/>
        <w:t>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lastRenderedPageBreak/>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lastRenderedPageBreak/>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lastRenderedPageBreak/>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w:t>
      </w:r>
      <w:r w:rsidRPr="0015596A">
        <w:rPr>
          <w:rFonts w:ascii="Times New Roman" w:hAnsi="Times New Roman" w:cs="Times New Roman"/>
          <w:color w:val="auto"/>
        </w:rPr>
        <w:lastRenderedPageBreak/>
        <w:t xml:space="preserve">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CA6650">
          <w:headerReference w:type="even" r:id="rId43"/>
          <w:headerReference w:type="default" r:id="rId44"/>
          <w:headerReference w:type="first" r:id="rId45"/>
          <w:pgSz w:w="11900" w:h="16840"/>
          <w:pgMar w:top="284" w:right="511" w:bottom="426"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6A" w:rsidRDefault="0004506A">
      <w:r>
        <w:separator/>
      </w:r>
    </w:p>
  </w:endnote>
  <w:endnote w:type="continuationSeparator" w:id="0">
    <w:p w:rsidR="0004506A" w:rsidRDefault="0004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6A" w:rsidRDefault="0004506A">
      <w:r>
        <w:separator/>
      </w:r>
    </w:p>
  </w:footnote>
  <w:footnote w:type="continuationSeparator" w:id="0">
    <w:p w:rsidR="0004506A" w:rsidRDefault="0004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2D" w:rsidRDefault="00BF0C2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2D" w:rsidRDefault="00BF0C2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2D" w:rsidRDefault="00BF0C2D">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BF0C2D" w:rsidRDefault="00BF0C2D">
        <w:pPr>
          <w:pStyle w:val="af0"/>
          <w:jc w:val="center"/>
        </w:pPr>
        <w:r>
          <w:fldChar w:fldCharType="begin"/>
        </w:r>
        <w:r>
          <w:instrText>PAGE   \* MERGEFORMAT</w:instrText>
        </w:r>
        <w:r>
          <w:fldChar w:fldCharType="separate"/>
        </w:r>
        <w:r w:rsidR="00A32A04">
          <w:rPr>
            <w:noProof/>
          </w:rPr>
          <w:t>2</w:t>
        </w:r>
        <w:r>
          <w:rPr>
            <w:noProof/>
          </w:rPr>
          <w:fldChar w:fldCharType="end"/>
        </w:r>
      </w:p>
    </w:sdtContent>
  </w:sdt>
  <w:p w:rsidR="00BF0C2D" w:rsidRDefault="00BF0C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4506A"/>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2BB5"/>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0FD6"/>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32A04"/>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2E6D"/>
    <w:rsid w:val="00BA5F10"/>
    <w:rsid w:val="00BB308E"/>
    <w:rsid w:val="00BC23AD"/>
    <w:rsid w:val="00BC45A2"/>
    <w:rsid w:val="00BE4074"/>
    <w:rsid w:val="00BE5A64"/>
    <w:rsid w:val="00BF0C2D"/>
    <w:rsid w:val="00C10E02"/>
    <w:rsid w:val="00C10F58"/>
    <w:rsid w:val="00C37893"/>
    <w:rsid w:val="00C502C4"/>
    <w:rsid w:val="00C70551"/>
    <w:rsid w:val="00C745CA"/>
    <w:rsid w:val="00CA6650"/>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83FFA"/>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498423304">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89496992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novogremyachenskoe-r20.gosweb.gosuslugi.ru/deyatelnost/napravleniya-deyatelnosti/munitsipalnye-uslugi/reglamenty-munitsipalnyh-uslug/"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43C9-8D58-448A-A088-EC1F1216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15879</Words>
  <Characters>90515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Татьяна</cp:lastModifiedBy>
  <cp:revision>16</cp:revision>
  <cp:lastPrinted>2023-07-19T08:44:00Z</cp:lastPrinted>
  <dcterms:created xsi:type="dcterms:W3CDTF">2023-07-19T09:00:00Z</dcterms:created>
  <dcterms:modified xsi:type="dcterms:W3CDTF">2024-10-17T12:23:00Z</dcterms:modified>
</cp:coreProperties>
</file>