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D" w:rsidRDefault="00DD758D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Утверждена</w:t>
      </w:r>
    </w:p>
    <w:p w:rsidR="00ED1F85" w:rsidRPr="00ED1F85" w:rsidRDefault="00ED1F85" w:rsidP="00ED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D1F85">
        <w:rPr>
          <w:rFonts w:ascii="Times New Roman" w:eastAsia="Calibri" w:hAnsi="Times New Roman" w:cs="Times New Roman"/>
          <w:sz w:val="24"/>
          <w:szCs w:val="28"/>
          <w:lang w:eastAsia="en-US"/>
        </w:rPr>
        <w:t>Распоряжением администрации</w:t>
      </w:r>
    </w:p>
    <w:p w:rsidR="00ED1F85" w:rsidRPr="00ED1F85" w:rsidRDefault="00F700BD" w:rsidP="00ED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Новогремяченского</w:t>
      </w:r>
      <w:r w:rsidR="00ED1F85" w:rsidRPr="00ED1F8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сельского поселения</w:t>
      </w:r>
    </w:p>
    <w:p w:rsidR="00ED1F85" w:rsidRPr="00ED1F85" w:rsidRDefault="00F700BD" w:rsidP="00ED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Хохольского</w:t>
      </w:r>
      <w:r w:rsidR="00ED1F85" w:rsidRPr="00ED1F8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муниципального района</w:t>
      </w:r>
    </w:p>
    <w:p w:rsidR="008D3CD5" w:rsidRPr="00ED1F85" w:rsidRDefault="00ED1F85" w:rsidP="00ED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D1F85">
        <w:rPr>
          <w:rFonts w:ascii="Times New Roman" w:eastAsia="Calibri" w:hAnsi="Times New Roman" w:cs="Times New Roman"/>
          <w:sz w:val="24"/>
          <w:szCs w:val="28"/>
          <w:lang w:eastAsia="en-US"/>
        </w:rPr>
        <w:t>Вороне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жской области от 10.11.2016 № </w:t>
      </w:r>
      <w:r w:rsidR="00F700BD">
        <w:rPr>
          <w:rFonts w:ascii="Times New Roman" w:eastAsia="Calibri" w:hAnsi="Times New Roman" w:cs="Times New Roman"/>
          <w:sz w:val="24"/>
          <w:szCs w:val="28"/>
          <w:lang w:eastAsia="en-US"/>
        </w:rPr>
        <w:t>20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ТИПОВАЯ ТЕХНОЛОГИЧЕСКАЯ СХЕМА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«Общие сведения о муниципальной услуге»</w:t>
      </w:r>
    </w:p>
    <w:tbl>
      <w:tblPr>
        <w:tblStyle w:val="3"/>
        <w:tblW w:w="0" w:type="auto"/>
        <w:tblLook w:val="04A0"/>
      </w:tblPr>
      <w:tblGrid>
        <w:gridCol w:w="959"/>
        <w:gridCol w:w="6095"/>
        <w:gridCol w:w="7732"/>
      </w:tblGrid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8D3CD5" w:rsidRPr="008D3CD5" w:rsidRDefault="00BB6E9E" w:rsidP="00F7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F700BD">
              <w:rPr>
                <w:rFonts w:ascii="Times New Roman" w:hAnsi="Times New Roman" w:cs="Times New Roman"/>
              </w:rPr>
              <w:t>Новогремяченского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F700BD">
              <w:rPr>
                <w:rFonts w:ascii="Times New Roman" w:hAnsi="Times New Roman" w:cs="Times New Roman"/>
              </w:rPr>
              <w:t>Хохольского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8D3CD5" w:rsidRPr="00F062D8" w:rsidRDefault="00D25030" w:rsidP="00F062D8">
            <w:pPr>
              <w:rPr>
                <w:rFonts w:ascii="Times New Roman" w:hAnsi="Times New Roman" w:cs="Times New Roman"/>
              </w:rPr>
            </w:pPr>
            <w:r w:rsidRPr="00D25030">
              <w:rPr>
                <w:rFonts w:ascii="Times New Roman" w:hAnsi="Times New Roman" w:cs="Times New Roman"/>
                <w:lang w:val="en-US"/>
              </w:rPr>
              <w:t>3640100010001</w:t>
            </w:r>
            <w:r w:rsidR="00F062D8">
              <w:rPr>
                <w:rFonts w:ascii="Times New Roman" w:hAnsi="Times New Roman" w:cs="Times New Roman"/>
              </w:rPr>
              <w:t>534170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8D3CD5" w:rsidRPr="008D3CD5" w:rsidRDefault="008D3CD5" w:rsidP="00F700BD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Постановление</w:t>
            </w:r>
            <w:r w:rsidR="00C65F1E">
              <w:rPr>
                <w:rFonts w:ascii="Times New Roman" w:hAnsi="Times New Roman" w:cs="Times New Roman"/>
              </w:rPr>
              <w:t xml:space="preserve"> от 02</w:t>
            </w:r>
            <w:r w:rsidR="00792FE9">
              <w:rPr>
                <w:rFonts w:ascii="Times New Roman" w:hAnsi="Times New Roman" w:cs="Times New Roman"/>
              </w:rPr>
              <w:t>.0</w:t>
            </w:r>
            <w:r w:rsidR="00C65F1E">
              <w:rPr>
                <w:rFonts w:ascii="Times New Roman" w:hAnsi="Times New Roman" w:cs="Times New Roman"/>
              </w:rPr>
              <w:t>6.2016 № 130</w:t>
            </w:r>
            <w:r w:rsidR="006D0CD4">
              <w:rPr>
                <w:rFonts w:ascii="Times New Roman" w:hAnsi="Times New Roman" w:cs="Times New Roman"/>
              </w:rPr>
              <w:t xml:space="preserve"> </w:t>
            </w:r>
            <w:r w:rsidRPr="008D3CD5">
              <w:rPr>
                <w:rFonts w:ascii="Times New Roman" w:hAnsi="Times New Roman" w:cs="Times New Roman"/>
              </w:rPr>
              <w:t xml:space="preserve"> Об утверждении административного регла</w:t>
            </w:r>
            <w:r w:rsidR="00D25030">
              <w:rPr>
                <w:rFonts w:ascii="Times New Roman" w:hAnsi="Times New Roman" w:cs="Times New Roman"/>
              </w:rPr>
              <w:t xml:space="preserve">мента администрации </w:t>
            </w:r>
            <w:r w:rsidR="00F700BD">
              <w:rPr>
                <w:rFonts w:ascii="Times New Roman" w:hAnsi="Times New Roman" w:cs="Times New Roman"/>
              </w:rPr>
              <w:t xml:space="preserve">Новогремяченского </w:t>
            </w:r>
            <w:r w:rsidRPr="008D3CD5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F700BD">
              <w:rPr>
                <w:rFonts w:ascii="Times New Roman" w:hAnsi="Times New Roman" w:cs="Times New Roman"/>
              </w:rPr>
              <w:t>Хохольского</w:t>
            </w:r>
            <w:r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 по предоставлению муниципальной услуги «Предоставление в аренду и безвозмездное пользование муниципального имущества»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47A4" w:rsidRDefault="006F47A4" w:rsidP="008D3C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611A" w:rsidRPr="00B2611A" w:rsidRDefault="00B2611A" w:rsidP="00B261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E0996" w:rsidRDefault="009E0996" w:rsidP="009E09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 «</w:t>
      </w:r>
      <w:r w:rsidR="0091038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бщие сведения о </w:t>
      </w:r>
      <w:r w:rsidR="0027667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муниципальной услуге»</w:t>
      </w:r>
    </w:p>
    <w:tbl>
      <w:tblPr>
        <w:tblStyle w:val="a4"/>
        <w:tblW w:w="16078" w:type="dxa"/>
        <w:tblLayout w:type="fixed"/>
        <w:tblLook w:val="04A0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909"/>
        <w:gridCol w:w="851"/>
        <w:gridCol w:w="992"/>
        <w:gridCol w:w="992"/>
        <w:gridCol w:w="1360"/>
        <w:gridCol w:w="1369"/>
      </w:tblGrid>
      <w:tr w:rsidR="00F22A92" w:rsidRPr="00334306" w:rsidTr="00861D87">
        <w:tc>
          <w:tcPr>
            <w:tcW w:w="392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2835" w:type="dxa"/>
            <w:gridSpan w:val="3"/>
          </w:tcPr>
          <w:p w:rsidR="00F22A92" w:rsidRPr="00910386" w:rsidRDefault="00867492" w:rsidP="00867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Плата за п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доставление «муниципальной услуги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360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Способ </w:t>
            </w:r>
            <w:r w:rsidR="00601DBD">
              <w:rPr>
                <w:rFonts w:ascii="Times New Roman" w:hAnsi="Times New Roman" w:cs="Times New Roman"/>
                <w:b/>
                <w:sz w:val="24"/>
              </w:rPr>
              <w:t>получени</w:t>
            </w:r>
            <w:r>
              <w:rPr>
                <w:rFonts w:ascii="Times New Roman" w:hAnsi="Times New Roman" w:cs="Times New Roman"/>
                <w:b/>
                <w:sz w:val="24"/>
              </w:rPr>
              <w:t>я результата (муниципальной услуги)</w:t>
            </w:r>
          </w:p>
        </w:tc>
      </w:tr>
      <w:tr w:rsidR="00F22A92" w:rsidRPr="00334306" w:rsidTr="00861D87">
        <w:tc>
          <w:tcPr>
            <w:tcW w:w="392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2A92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</w:t>
            </w:r>
          </w:p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месту обращения)</w:t>
            </w:r>
          </w:p>
        </w:tc>
        <w:tc>
          <w:tcPr>
            <w:tcW w:w="1417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A92" w:rsidRPr="00910386" w:rsidRDefault="00F22A92" w:rsidP="00001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60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188" w:rsidRPr="00334306" w:rsidTr="00861D87">
        <w:tc>
          <w:tcPr>
            <w:tcW w:w="392" w:type="dxa"/>
            <w:vAlign w:val="center"/>
          </w:tcPr>
          <w:p w:rsidR="00164188" w:rsidRPr="00B20501" w:rsidRDefault="00164188" w:rsidP="0028677C">
            <w:pPr>
              <w:ind w:right="-284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0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360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14486D" w:rsidRPr="00334306" w:rsidTr="00861D87">
        <w:tc>
          <w:tcPr>
            <w:tcW w:w="392" w:type="dxa"/>
            <w:vAlign w:val="center"/>
          </w:tcPr>
          <w:p w:rsidR="0014486D" w:rsidRPr="00B44FE8" w:rsidRDefault="0014486D" w:rsidP="0028677C">
            <w:pPr>
              <w:pStyle w:val="a5"/>
              <w:numPr>
                <w:ilvl w:val="0"/>
                <w:numId w:val="1"/>
              </w:numPr>
              <w:ind w:left="170" w:right="-28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486D" w:rsidRPr="00E203A1" w:rsidRDefault="00B2611A" w:rsidP="00E203A1">
            <w:pPr>
              <w:pStyle w:val="a6"/>
              <w:rPr>
                <w:sz w:val="24"/>
              </w:rPr>
            </w:pPr>
            <w:r w:rsidRPr="00B2611A">
              <w:rPr>
                <w:sz w:val="24"/>
              </w:rPr>
              <w:t>Предоставление в аренду и безвозмездное пользование муниципального имущества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4AD5" w:rsidRPr="006F4AD5" w:rsidRDefault="006F4AD5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регистрации документов - 1 календарный день.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ения муниципальной услуги в случае предоставления муниципальной услуги без проведения торгов не может превышать 30 календарных дней с момента регистрации заявления в администрации.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составляет не более 75 дней со дня размещения информации о проведении конкурса или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аукциона. Срок рассмотрения заявок на участие в конкурсе не может превышать 20 дней с момента вскрытия конвертов с заявками на участие в конкурсе и открытия доступа к поданным в форме электронных документов заявкам на участие в конкурсе. Срок рассмотрения заявок на участие в аукционе не может превышать 10 дней с момента окончания срока подачи заявок.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муниципальной услуги исчисляется без учета сроков приостановления предоставления муниципал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ьной услуги, передачи запроса о предоставлении муниципальной услуги и документов из многофункционального центра в администрацию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Новогремяченского</w:t>
            </w:r>
            <w:r w:rsidR="006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Хохольского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передачи результата предоставления муниципальной услуги из администрации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Новогремяченского</w:t>
            </w:r>
            <w:r w:rsidR="00C65F1E"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 многофункциональный центр, срока выдачи результата заявителю.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Приостановление предоставления муниципальной услуги не предусмотрено.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передачи запроса о предоставлении муниципальной услуги и прилагаемых документов из многофункционального центра в администрацию, а также передачи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 муниципальной услуги из администрации в многофункциональный центр устанавливаются соглашением о взаимодействии м</w:t>
            </w:r>
            <w:r w:rsidR="00D4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 администрацией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Новогремяченского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и многофункциональным центром и составляют не более одного рабочего дня с даты поступления документов от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заявителя в МФЦ.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осуществляется в срок, не превышающий 10 календарных дней.</w:t>
            </w:r>
          </w:p>
          <w:p w:rsidR="006F4AD5" w:rsidRPr="006F4AD5" w:rsidRDefault="006F4AD5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сообщения об отказе в предоставлении муниципальной услуги не более 30 дней с момента регистрации заявления с документами.</w:t>
            </w:r>
          </w:p>
          <w:p w:rsidR="006F4AD5" w:rsidRPr="006F4AD5" w:rsidRDefault="006F4AD5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исправления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14486D" w:rsidRPr="00261996" w:rsidRDefault="0014486D" w:rsidP="00FC6A94">
            <w:pPr>
              <w:pStyle w:val="a6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4AD5" w:rsidRPr="006F4AD5" w:rsidRDefault="006F4AD5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регистрации документов - 1 календарный день.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ения муниципальной услуги в случае предоставления муниципальной услуги без проведения торгов не может превышать 30 календарных дней с момента регистрации заявления в администрации.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составляет не более 75 дней со дня размещения информации о проведении конкурса или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аукциона. Срок рассмотрения заявок на участие в конкурсе не может превышать 20 дней с момента вскрытия конвертов с заявками на участие в конкурсе и открытия доступа к поданным в форме электронных документов заявкам на участие в конкурсе. Срок рассмотрения заявок на участие в аукционе не может превышать 10 дней с момента окончания срока подачи заявок.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муниципальной услуги исчисляется без учета сроков приостановления предоставления муниципал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ьной услуги, передачи запроса о предоставлении муниципальной услуги и документов из многофункционального центра в администрацию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Новогремяченского</w:t>
            </w:r>
            <w:r w:rsidR="00C65F1E"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района, передачи результата предоставления муниципальной услуги из администрации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Новогремяченского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 многофункциональный центр, срока выдачи результата заявителю.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Приостановление предоставления муниципальной услуги не предусмотрено.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передачи запроса о предоставлении муниципальной услуги и прилагаемых документов из многофункционального центра в администрацию, а также передачи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муниципальной услуги из администрации в многофункциональный центр устанавливаются соглашением о взаимодействии </w:t>
            </w:r>
            <w:r w:rsidR="00D4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администрацией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Новогремяченского</w:t>
            </w:r>
            <w:r w:rsidR="00A8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Хохольского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и многофункциональным центром и составляют не более одного рабочего дня с даты поступления документов от заявителя в 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МФЦ.</w:t>
            </w:r>
          </w:p>
          <w:p w:rsidR="006F4AD5" w:rsidRPr="006F4AD5" w:rsidRDefault="006F4AD5" w:rsidP="006F4A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осуществляется в срок, не превышающий 10 календарных дней.</w:t>
            </w:r>
          </w:p>
          <w:p w:rsidR="006F4AD5" w:rsidRPr="006F4AD5" w:rsidRDefault="006F4AD5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сообщения об отказе в предоставлении муниципальной услуги не более 30 дней с момента регистрации заявления с документами.</w:t>
            </w:r>
          </w:p>
          <w:p w:rsidR="006F4AD5" w:rsidRPr="006F4AD5" w:rsidRDefault="006F4AD5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исправления технически</w:t>
            </w:r>
            <w:r w:rsidRPr="006F4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14486D" w:rsidRPr="00861D87" w:rsidRDefault="0014486D" w:rsidP="000507E8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A94" w:rsidRPr="00FC6A94" w:rsidRDefault="00FC6A94" w:rsidP="00FC6A9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</w:t>
            </w:r>
            <w:r w:rsidRPr="00FC6A94">
              <w:rPr>
                <w:sz w:val="24"/>
                <w:szCs w:val="24"/>
              </w:rPr>
              <w:t xml:space="preserve">аявление не соответствует установленной форме, не поддается прочтению или содержит </w:t>
            </w:r>
            <w:r w:rsidRPr="00FC6A94">
              <w:rPr>
                <w:sz w:val="24"/>
                <w:szCs w:val="24"/>
              </w:rPr>
              <w:lastRenderedPageBreak/>
              <w:t>неоговоренные заявителем зачеркивания, исправления, подчистки;</w:t>
            </w:r>
          </w:p>
          <w:p w:rsidR="00FC6A94" w:rsidRPr="00FC6A94" w:rsidRDefault="00FC6A94" w:rsidP="00FC6A9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Pr="00FC6A94">
              <w:rPr>
                <w:sz w:val="24"/>
                <w:szCs w:val="24"/>
              </w:rPr>
              <w:t>редоставление заявителем документов, содержащих противоречивые сведения;</w:t>
            </w:r>
          </w:p>
          <w:p w:rsidR="00FC6A94" w:rsidRPr="00FC6A94" w:rsidRDefault="00FC6A94" w:rsidP="00FC6A9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</w:t>
            </w:r>
            <w:r w:rsidRPr="00FC6A94">
              <w:rPr>
                <w:sz w:val="24"/>
                <w:szCs w:val="24"/>
              </w:rPr>
              <w:t>одача заявления лицом, не уполномоченным совершать такого рода действия.</w:t>
            </w:r>
          </w:p>
          <w:p w:rsidR="0014486D" w:rsidRPr="0014486D" w:rsidRDefault="0014486D" w:rsidP="0014486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Д</w:t>
            </w:r>
            <w:r w:rsidRPr="00261996">
              <w:rPr>
                <w:sz w:val="24"/>
                <w:szCs w:val="24"/>
              </w:rPr>
              <w:t>окументы, представленные заявителем, по форме или содержанию не соответствуют требования</w:t>
            </w:r>
            <w:r>
              <w:rPr>
                <w:sz w:val="24"/>
                <w:szCs w:val="24"/>
              </w:rPr>
              <w:t xml:space="preserve">м действующего </w:t>
            </w:r>
            <w:r>
              <w:rPr>
                <w:sz w:val="24"/>
                <w:szCs w:val="24"/>
              </w:rPr>
              <w:lastRenderedPageBreak/>
              <w:t>законодательства.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</w:t>
            </w:r>
            <w:r w:rsidRPr="00261996">
              <w:rPr>
                <w:sz w:val="24"/>
                <w:szCs w:val="24"/>
              </w:rPr>
              <w:t>е представлены документы, необходимые в соответствии с административным регламентом для пред</w:t>
            </w:r>
            <w:r>
              <w:rPr>
                <w:sz w:val="24"/>
                <w:szCs w:val="24"/>
              </w:rPr>
              <w:t>оставления муниципальной услуги.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</w:t>
            </w:r>
            <w:r w:rsidRPr="00261996">
              <w:rPr>
                <w:sz w:val="24"/>
                <w:szCs w:val="24"/>
              </w:rPr>
              <w:t>униципальное имущество, указанное в заявке является предметом действующего договора аренды, безвозмездного пользов</w:t>
            </w:r>
            <w:r>
              <w:rPr>
                <w:sz w:val="24"/>
                <w:szCs w:val="24"/>
              </w:rPr>
              <w:t>ания, доверительного управления.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</w:t>
            </w:r>
            <w:r w:rsidRPr="00261996">
              <w:rPr>
                <w:sz w:val="24"/>
                <w:szCs w:val="24"/>
              </w:rPr>
              <w:t xml:space="preserve">мущество, на которое подана заявка на аренду, безвозмездное пользование используется </w:t>
            </w:r>
            <w:r w:rsidRPr="00261996">
              <w:rPr>
                <w:sz w:val="24"/>
                <w:szCs w:val="24"/>
              </w:rPr>
              <w:lastRenderedPageBreak/>
              <w:t>или будет использоватьс</w:t>
            </w:r>
            <w:r>
              <w:rPr>
                <w:sz w:val="24"/>
                <w:szCs w:val="24"/>
              </w:rPr>
              <w:t>я для муниципальных нужд.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</w:t>
            </w:r>
            <w:r w:rsidRPr="00261996">
              <w:rPr>
                <w:sz w:val="24"/>
                <w:szCs w:val="24"/>
              </w:rPr>
              <w:t>тсутствуют основания для предоставления муниципального имущества в аренду без торгов в соответствии с требованиями федеральног</w:t>
            </w:r>
            <w:r>
              <w:rPr>
                <w:sz w:val="24"/>
                <w:szCs w:val="24"/>
              </w:rPr>
              <w:t>о закона «О защите конкуренции».</w:t>
            </w:r>
            <w:r w:rsidRPr="00261996">
              <w:rPr>
                <w:sz w:val="24"/>
                <w:szCs w:val="24"/>
              </w:rPr>
              <w:t xml:space="preserve"> 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</w:t>
            </w:r>
            <w:r w:rsidRPr="00261996">
              <w:rPr>
                <w:sz w:val="24"/>
                <w:szCs w:val="24"/>
              </w:rPr>
              <w:t xml:space="preserve">мущество не относится к собственности </w:t>
            </w:r>
            <w:r w:rsidR="00C65F1E">
              <w:rPr>
                <w:sz w:val="24"/>
                <w:szCs w:val="24"/>
              </w:rPr>
              <w:t xml:space="preserve">Новогремяченского </w:t>
            </w:r>
            <w:r w:rsidRPr="00261996">
              <w:rPr>
                <w:sz w:val="24"/>
                <w:szCs w:val="24"/>
              </w:rPr>
              <w:t xml:space="preserve">сельского поселения </w:t>
            </w:r>
            <w:r w:rsidR="00C65F1E">
              <w:rPr>
                <w:sz w:val="24"/>
                <w:szCs w:val="24"/>
              </w:rPr>
              <w:t>Хохольского</w:t>
            </w:r>
            <w:r w:rsidRPr="0026199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</w:t>
            </w:r>
            <w:r w:rsidRPr="00261996">
              <w:rPr>
                <w:sz w:val="24"/>
                <w:szCs w:val="24"/>
              </w:rPr>
              <w:t xml:space="preserve">есоответствия </w:t>
            </w:r>
            <w:r w:rsidRPr="00261996">
              <w:rPr>
                <w:sz w:val="24"/>
                <w:szCs w:val="24"/>
              </w:rPr>
              <w:lastRenderedPageBreak/>
              <w:t>требованиям, указанным в пункте 18 Правил, являющихся Приложение 1 к Приказ</w:t>
            </w:r>
            <w:r>
              <w:rPr>
                <w:sz w:val="24"/>
                <w:szCs w:val="24"/>
              </w:rPr>
              <w:t>у ФАС России от 10.02.2010 № 67.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</w:t>
            </w:r>
            <w:r w:rsidRPr="00261996">
              <w:rPr>
                <w:sz w:val="24"/>
                <w:szCs w:val="24"/>
              </w:rPr>
              <w:t>евнесения задатка, если требование о внесении задатка указано в извещении о п</w:t>
            </w:r>
            <w:r>
              <w:rPr>
                <w:sz w:val="24"/>
                <w:szCs w:val="24"/>
              </w:rPr>
              <w:t>роведении конкурса или аукциона.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</w:t>
            </w:r>
            <w:r w:rsidRPr="00261996">
              <w:rPr>
                <w:sz w:val="24"/>
                <w:szCs w:val="24"/>
              </w:rPr>
              <w:t xml:space="preserve">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</w:t>
            </w:r>
            <w:r w:rsidRPr="00261996">
              <w:rPr>
                <w:sz w:val="24"/>
                <w:szCs w:val="24"/>
              </w:rPr>
              <w:lastRenderedPageBreak/>
              <w:t xml:space="preserve">(минимальной) цены договора </w:t>
            </w:r>
            <w:r>
              <w:rPr>
                <w:sz w:val="24"/>
                <w:szCs w:val="24"/>
              </w:rPr>
              <w:t>(цены лота).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</w:t>
            </w:r>
            <w:r w:rsidRPr="00261996">
              <w:rPr>
                <w:sz w:val="24"/>
                <w:szCs w:val="24"/>
              </w:rPr>
              <w:t xml:space="preserve">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</w:t>
            </w:r>
            <w:r w:rsidRPr="00261996">
              <w:rPr>
                <w:sz w:val="24"/>
                <w:szCs w:val="24"/>
              </w:rPr>
              <w:lastRenderedPageBreak/>
              <w:t>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</w:t>
            </w:r>
            <w:r>
              <w:rPr>
                <w:sz w:val="24"/>
                <w:szCs w:val="24"/>
              </w:rPr>
              <w:t>ельства в Российской Федерации".</w:t>
            </w:r>
          </w:p>
          <w:p w:rsidR="00261996" w:rsidRPr="00261996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Н</w:t>
            </w:r>
            <w:r w:rsidRPr="00261996">
              <w:rPr>
                <w:sz w:val="24"/>
                <w:szCs w:val="24"/>
              </w:rPr>
              <w:t xml:space="preserve">аличия решения о ликвидации заявителя - </w:t>
            </w:r>
            <w:r w:rsidRPr="00261996">
              <w:rPr>
                <w:sz w:val="24"/>
                <w:szCs w:val="24"/>
              </w:rPr>
              <w:lastRenderedPageBreak/>
              <w:t>юридического лица или наличие решения арбитражного суда о признании заявителя - юридического лица, индивидуального предпринимателя банкротом и об от</w:t>
            </w:r>
            <w:r>
              <w:rPr>
                <w:sz w:val="24"/>
                <w:szCs w:val="24"/>
              </w:rPr>
              <w:t>крытии конкурсного производства.</w:t>
            </w:r>
          </w:p>
          <w:p w:rsidR="0014486D" w:rsidRPr="0014486D" w:rsidRDefault="00261996" w:rsidP="0026199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Н</w:t>
            </w:r>
            <w:r w:rsidRPr="00261996">
              <w:rPr>
                <w:sz w:val="24"/>
                <w:szCs w:val="24"/>
              </w:rPr>
              <w:t>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  <w:tc>
          <w:tcPr>
            <w:tcW w:w="1559" w:type="dxa"/>
          </w:tcPr>
          <w:p w:rsidR="0014486D" w:rsidRPr="001D37B6" w:rsidRDefault="0014486D" w:rsidP="000D1293">
            <w:pPr>
              <w:rPr>
                <w:rFonts w:ascii="Times New Roman" w:hAnsi="Times New Roman" w:cs="Times New Roman"/>
                <w:szCs w:val="28"/>
              </w:rPr>
            </w:pPr>
            <w:r w:rsidRPr="001D37B6">
              <w:rPr>
                <w:rFonts w:ascii="Times New Roman" w:hAnsi="Times New Roman" w:cs="Times New Roman"/>
                <w:sz w:val="24"/>
              </w:rPr>
              <w:lastRenderedPageBreak/>
              <w:t>Основани</w:t>
            </w:r>
            <w:r>
              <w:rPr>
                <w:rFonts w:ascii="Times New Roman" w:hAnsi="Times New Roman" w:cs="Times New Roman"/>
                <w:sz w:val="24"/>
              </w:rPr>
              <w:t>й для</w:t>
            </w:r>
            <w:r w:rsidRPr="001D37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приостановления предоставления </w:t>
            </w:r>
            <w:r w:rsidRPr="001D37B6">
              <w:rPr>
                <w:rFonts w:ascii="Times New Roman" w:hAnsi="Times New Roman" w:cs="Times New Roman"/>
                <w:sz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</w:rPr>
              <w:t xml:space="preserve"> законодательством не предусмотре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но.</w:t>
            </w:r>
          </w:p>
        </w:tc>
        <w:tc>
          <w:tcPr>
            <w:tcW w:w="909" w:type="dxa"/>
          </w:tcPr>
          <w:p w:rsidR="0014486D" w:rsidRPr="0014486D" w:rsidRDefault="0014486D" w:rsidP="0007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услуга предоставляется на безвозмездной </w:t>
            </w: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851" w:type="dxa"/>
          </w:tcPr>
          <w:p w:rsidR="0014486D" w:rsidRPr="0014486D" w:rsidRDefault="0014486D" w:rsidP="00FF3D3F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360" w:type="dxa"/>
          </w:tcPr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лично; 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орган по почте;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МФЦ лично; - в МФЦ по почте;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через Портал государств</w:t>
            </w:r>
            <w:r w:rsidRPr="002D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и муниципальных услуг Воронежской области</w:t>
            </w:r>
          </w:p>
        </w:tc>
        <w:tc>
          <w:tcPr>
            <w:tcW w:w="1369" w:type="dxa"/>
          </w:tcPr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почтовая связь;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МФЦ на бумажном носителе, полученно</w:t>
            </w: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 из органа </w:t>
            </w:r>
          </w:p>
        </w:tc>
      </w:tr>
    </w:tbl>
    <w:p w:rsidR="00BA36FF" w:rsidRDefault="00BA36FF" w:rsidP="008329D1">
      <w:pPr>
        <w:rPr>
          <w:rFonts w:ascii="Times New Roman" w:hAnsi="Times New Roman" w:cs="Times New Roman"/>
          <w:b/>
          <w:sz w:val="28"/>
        </w:rPr>
      </w:pPr>
    </w:p>
    <w:p w:rsidR="00BA36FF" w:rsidRDefault="00BA36FF">
      <w:pPr>
        <w:rPr>
          <w:rFonts w:ascii="Times New Roman" w:hAnsi="Times New Roman" w:cs="Times New Roman"/>
          <w:b/>
          <w:sz w:val="28"/>
        </w:rPr>
      </w:pPr>
    </w:p>
    <w:p w:rsidR="008329D1" w:rsidRPr="00BA36FF" w:rsidRDefault="008329D1" w:rsidP="008329D1">
      <w:pPr>
        <w:rPr>
          <w:rFonts w:ascii="Times New Roman" w:hAnsi="Times New Roman" w:cs="Times New Roman"/>
          <w:b/>
          <w:sz w:val="28"/>
        </w:rPr>
      </w:pPr>
      <w:r w:rsidRPr="00BA36FF">
        <w:rPr>
          <w:rFonts w:ascii="Times New Roman" w:hAnsi="Times New Roman" w:cs="Times New Roman"/>
          <w:b/>
          <w:sz w:val="28"/>
        </w:rPr>
        <w:t>Раздел 3. «Сведения о заявителях «муниципальной услуг</w:t>
      </w:r>
      <w:r w:rsidR="00BA36FF">
        <w:rPr>
          <w:rFonts w:ascii="Times New Roman" w:hAnsi="Times New Roman" w:cs="Times New Roman"/>
          <w:b/>
          <w:sz w:val="28"/>
        </w:rPr>
        <w:t>и</w:t>
      </w:r>
      <w:r w:rsidRPr="00BA36F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5984" w:type="dxa"/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3402"/>
      </w:tblGrid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Документ, подтверждающий правомочие заявителя соответствующ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ей категории на получение «муниципальной услуги»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Установленные требования к документу, подтверждающему правомочие заявителя соответствующей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категории на получение «муниципальной услуги»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Наличие возможности подачи заявлени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я на предоставление «муниципальной услуги» представителями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Исчерпывающий перечень лиц, имеющих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право на подачу заявления от имени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Наименование документа, подтверждающего право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подачи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 заявления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имени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заявителя </w:t>
            </w:r>
          </w:p>
        </w:tc>
        <w:tc>
          <w:tcPr>
            <w:tcW w:w="3402" w:type="dxa"/>
          </w:tcPr>
          <w:p w:rsidR="008329D1" w:rsidRPr="008329D1" w:rsidRDefault="00AC2046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02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A72ACF" w:rsidRPr="00A41B7A" w:rsidTr="00A72ACF">
        <w:trPr>
          <w:trHeight w:val="4805"/>
        </w:trPr>
        <w:tc>
          <w:tcPr>
            <w:tcW w:w="560" w:type="dxa"/>
            <w:vMerge w:val="restart"/>
          </w:tcPr>
          <w:p w:rsidR="00A72ACF" w:rsidRPr="00A41B7A" w:rsidRDefault="00A72ACF" w:rsidP="008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A72ACF" w:rsidRPr="00A41B7A" w:rsidRDefault="00A72ACF" w:rsidP="003C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являются: 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Физические лица;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2ACF" w:rsidRPr="00A41B7A" w:rsidRDefault="00A72ACF" w:rsidP="000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Документ, удостоверяющий личность: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1.1. Паспорт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98" w:type="dxa"/>
          </w:tcPr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B7A">
              <w:rPr>
                <w:rFonts w:ascii="Times New Roman" w:hAnsi="Times New Roman"/>
                <w:sz w:val="24"/>
                <w:szCs w:val="24"/>
              </w:rPr>
              <w:t>редставители, действующие в силу закона или на основании договора, доверенности</w:t>
            </w:r>
            <w:r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402" w:type="dxa"/>
          </w:tcPr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A72ACF" w:rsidRPr="00A41B7A" w:rsidTr="003F5A28">
        <w:trPr>
          <w:trHeight w:val="4385"/>
        </w:trPr>
        <w:tc>
          <w:tcPr>
            <w:tcW w:w="560" w:type="dxa"/>
            <w:vMerge/>
          </w:tcPr>
          <w:p w:rsidR="00A72ACF" w:rsidRPr="00A41B7A" w:rsidRDefault="00A72ACF" w:rsidP="0083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A72ACF" w:rsidRPr="00A41B7A" w:rsidRDefault="00A72ACF" w:rsidP="003C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2. 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2ACF" w:rsidRPr="00A41B7A" w:rsidRDefault="00A72ACF" w:rsidP="000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1.2. Решение (приказ) о назначении или об избрании физического лица на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Должно содержать: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Должно быть действительным на срок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за предоставлением услуги.</w:t>
            </w:r>
          </w:p>
        </w:tc>
        <w:tc>
          <w:tcPr>
            <w:tcW w:w="1255" w:type="dxa"/>
          </w:tcPr>
          <w:p w:rsidR="00A72ACF" w:rsidRPr="00A41B7A" w:rsidRDefault="00A72ACF" w:rsidP="0038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A72ACF" w:rsidRPr="00A41B7A" w:rsidRDefault="00A72ACF" w:rsidP="0093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полномочия.</w:t>
            </w:r>
          </w:p>
        </w:tc>
        <w:tc>
          <w:tcPr>
            <w:tcW w:w="1701" w:type="dxa"/>
          </w:tcPr>
          <w:p w:rsidR="00A72ACF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выданная уполномоченным лицом;</w:t>
            </w:r>
          </w:p>
          <w:p w:rsidR="00A72ACF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Иной документ, подтверждающий права (полномочия) на представление интересов юридического лица без доверенности.</w:t>
            </w:r>
          </w:p>
        </w:tc>
        <w:tc>
          <w:tcPr>
            <w:tcW w:w="3402" w:type="dxa"/>
          </w:tcPr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заверен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печатью (при наличии) заявителя и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заявителя или уполномоченным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то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лицом.</w:t>
            </w:r>
          </w:p>
        </w:tc>
      </w:tr>
    </w:tbl>
    <w:p w:rsidR="00B30A86" w:rsidRPr="00A41B7A" w:rsidRDefault="00E86E5D" w:rsidP="00E86E5D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«муниципальной услуг</w:t>
      </w:r>
      <w:r w:rsidR="00BA36FF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804" w:type="dxa"/>
        <w:tblLayout w:type="fixed"/>
        <w:tblLook w:val="04A0"/>
      </w:tblPr>
      <w:tblGrid>
        <w:gridCol w:w="560"/>
        <w:gridCol w:w="2564"/>
        <w:gridCol w:w="2371"/>
        <w:gridCol w:w="2268"/>
        <w:gridCol w:w="1956"/>
        <w:gridCol w:w="3572"/>
        <w:gridCol w:w="1379"/>
        <w:gridCol w:w="1134"/>
      </w:tblGrid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4" w:type="dxa"/>
          </w:tcPr>
          <w:p w:rsidR="00B30A86" w:rsidRPr="00A41B7A" w:rsidRDefault="00B30A86" w:rsidP="00B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30A86" w:rsidRPr="00A41B7A" w:rsidRDefault="00513E14" w:rsidP="0032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EF3D19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7853A2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462E6" w:rsidRPr="00A41B7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320293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физического/юридического лица или уполномоченного представителя)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F23FE5" w:rsidRPr="00A41B7A" w:rsidRDefault="00513E14" w:rsidP="00F23FE5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7211E2" w:rsidRPr="007211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23FE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26199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и безвозмездное пользование муниципального имущества</w:t>
            </w:r>
            <w:r w:rsidR="00F23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A86" w:rsidRPr="00A41B7A" w:rsidRDefault="00B30A86" w:rsidP="007211E2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2E6" w:rsidRPr="00A41B7A" w:rsidRDefault="007462E6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30A86" w:rsidRPr="00A41B7A" w:rsidRDefault="00D074D3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1) Формирование в дело.</w:t>
            </w:r>
          </w:p>
        </w:tc>
        <w:tc>
          <w:tcPr>
            <w:tcW w:w="1956" w:type="dxa"/>
          </w:tcPr>
          <w:p w:rsidR="00B30A86" w:rsidRPr="00A41B7A" w:rsidRDefault="00583B2C" w:rsidP="00583B2C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3572" w:type="dxa"/>
          </w:tcPr>
          <w:p w:rsidR="0032223B" w:rsidRPr="00A7550E" w:rsidRDefault="0032223B" w:rsidP="00A755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11E2" w:rsidRPr="00A7550E">
              <w:rPr>
                <w:rFonts w:ascii="Times New Roman" w:hAnsi="Times New Roman" w:cs="Times New Roman"/>
                <w:sz w:val="24"/>
                <w:szCs w:val="24"/>
              </w:rPr>
      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</w:t>
            </w:r>
            <w:r w:rsidR="00BE00EC" w:rsidRPr="00A75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5F2C" w:rsidRPr="00A7550E" w:rsidRDefault="006136C8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624" w:rsidRPr="00A75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550E" w:rsidRPr="00A755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должно быть подписано заявителем или его </w:t>
            </w:r>
            <w:r w:rsidR="00A7550E" w:rsidRPr="00A7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представителем</w:t>
            </w:r>
            <w:r w:rsidR="00B55F2C" w:rsidRPr="00A7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7C4" w:rsidRPr="00A7550E" w:rsidRDefault="00A7550E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624" w:rsidRPr="00A75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57C4" w:rsidRPr="00A7550E">
              <w:rPr>
                <w:rFonts w:ascii="Times New Roman" w:hAnsi="Times New Roman" w:cs="Times New Roman"/>
                <w:sz w:val="24"/>
                <w:szCs w:val="24"/>
              </w:rPr>
              <w:t>Заявление не должно содержать подчисток, приписок, зачеркнутых слов и других исправлений.</w:t>
            </w:r>
          </w:p>
          <w:p w:rsidR="00C447AE" w:rsidRPr="00A7550E" w:rsidRDefault="00A7550E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0624" w:rsidRPr="00A7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</w:t>
            </w:r>
            <w:r w:rsidR="00D457C4" w:rsidRPr="00A7550E">
              <w:rPr>
                <w:rFonts w:ascii="Times New Roman" w:hAnsi="Times New Roman" w:cs="Times New Roman"/>
                <w:sz w:val="24"/>
                <w:szCs w:val="24"/>
              </w:rPr>
              <w:t>е должно иметь повреждений, наличие которых не позволяет однозначно истолковать их содержание.</w:t>
            </w:r>
          </w:p>
          <w:p w:rsidR="00A7550E" w:rsidRPr="00A7550E" w:rsidRDefault="00A7550E" w:rsidP="00A7550E">
            <w:pPr>
              <w:pStyle w:val="ConsPlusNormal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A7550E" w:rsidRPr="00A7550E" w:rsidRDefault="00A7550E" w:rsidP="00A7550E">
            <w:pPr>
              <w:pStyle w:val="ConsPlusNormal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A7550E" w:rsidRPr="00A7550E" w:rsidRDefault="00A7550E" w:rsidP="00A75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A7550E" w:rsidRPr="00A7550E" w:rsidRDefault="00A7550E" w:rsidP="00A75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A7550E" w:rsidRPr="00A7550E" w:rsidRDefault="00A7550E" w:rsidP="00A75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50E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</w:tc>
        <w:tc>
          <w:tcPr>
            <w:tcW w:w="1379" w:type="dxa"/>
          </w:tcPr>
          <w:p w:rsidR="00B30A86" w:rsidRPr="00A41B7A" w:rsidRDefault="002C7876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3F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A86" w:rsidRPr="00A41B7A" w:rsidRDefault="001A6D23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75FC" w:rsidRPr="00A41B7A" w:rsidTr="00486366">
        <w:tc>
          <w:tcPr>
            <w:tcW w:w="560" w:type="dxa"/>
          </w:tcPr>
          <w:p w:rsidR="00AF75FC" w:rsidRPr="00A41B7A" w:rsidRDefault="00AF75FC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F75FC" w:rsidRPr="00A41B7A" w:rsidRDefault="00AF75FC" w:rsidP="00B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физического лица, уполномоченного представителя)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AF75FC" w:rsidRPr="00A41B7A" w:rsidRDefault="00AF75FC" w:rsidP="009E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для физического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AF75FC" w:rsidRPr="00A41B7A" w:rsidRDefault="00B94E1B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3. Ф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7D2BA8" w:rsidRPr="00A4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в дело.</w:t>
            </w:r>
          </w:p>
        </w:tc>
        <w:tc>
          <w:tcPr>
            <w:tcW w:w="1956" w:type="dxa"/>
          </w:tcPr>
          <w:p w:rsidR="00AF75FC" w:rsidRPr="00A41B7A" w:rsidRDefault="007D2BA8" w:rsidP="002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один из документов данной категории документов </w:t>
            </w:r>
          </w:p>
        </w:tc>
        <w:tc>
          <w:tcPr>
            <w:tcW w:w="3572" w:type="dxa"/>
          </w:tcPr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F75FC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EE2" w:rsidRPr="00A41B7A" w:rsidTr="00486366">
        <w:tc>
          <w:tcPr>
            <w:tcW w:w="560" w:type="dxa"/>
          </w:tcPr>
          <w:p w:rsidR="00C02EE2" w:rsidRPr="00A41B7A" w:rsidRDefault="00C02EE2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02EE2" w:rsidRPr="00A41B7A" w:rsidRDefault="00C02EE2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Нотариальная доверенность</w:t>
            </w:r>
          </w:p>
        </w:tc>
        <w:tc>
          <w:tcPr>
            <w:tcW w:w="2268" w:type="dxa"/>
          </w:tcPr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C02EE2" w:rsidRPr="00A41B7A" w:rsidRDefault="00A7550E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</w:t>
            </w:r>
            <w:r w:rsidRPr="00A41B7A">
              <w:rPr>
                <w:sz w:val="24"/>
                <w:szCs w:val="24"/>
              </w:rPr>
              <w:lastRenderedPageBreak/>
              <w:t>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B7B" w:rsidRPr="00A41B7A" w:rsidTr="00486366">
        <w:tc>
          <w:tcPr>
            <w:tcW w:w="560" w:type="dxa"/>
          </w:tcPr>
          <w:p w:rsidR="00D23B7B" w:rsidRPr="00A41B7A" w:rsidRDefault="00D23B7B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23B7B" w:rsidRPr="00A41B7A" w:rsidRDefault="00EE35FB" w:rsidP="00EE35FB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Согласие органа, создавшего соответствующее юридическое лицо, или иного действующего от имени учредителя органа (для юридических лиц)</w:t>
            </w:r>
            <w:r w:rsidR="00C447AE" w:rsidRPr="00A41B7A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D23B7B" w:rsidRPr="00A41B7A" w:rsidRDefault="00EE35FB" w:rsidP="00EE35FB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      </w:r>
            <w:r w:rsidR="00B15462" w:rsidRPr="00A41B7A">
              <w:rPr>
                <w:sz w:val="24"/>
                <w:szCs w:val="24"/>
              </w:rPr>
              <w:t xml:space="preserve"> (указанных в пункте 2 статьи 39.9 Земельного кодекса Российской Федерации, и государственных и муниципальных предприятий)</w:t>
            </w:r>
            <w:r w:rsidR="000F53B6" w:rsidRPr="00A41B7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D23B7B" w:rsidRPr="00A41B7A" w:rsidRDefault="00A7550E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714DAE" w:rsidRPr="00A4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</w:t>
            </w:r>
            <w:r w:rsidR="00714DAE" w:rsidRPr="00A4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 w:rsidR="00714DAE" w:rsidRPr="00A4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D23B7B" w:rsidRPr="00A41B7A" w:rsidRDefault="00D23B7B" w:rsidP="0071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 w:rsidR="00714DAE" w:rsidRPr="00A4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5145F0" w:rsidRPr="00A41B7A" w:rsidRDefault="005145F0" w:rsidP="005145F0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D23B7B" w:rsidRPr="00A41B7A" w:rsidRDefault="00D23B7B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2BC8" w:rsidRPr="00A41B7A" w:rsidRDefault="00D23B7B" w:rsidP="00A7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8CA" w:rsidRPr="00A41B7A" w:rsidTr="00486366">
        <w:tc>
          <w:tcPr>
            <w:tcW w:w="560" w:type="dxa"/>
          </w:tcPr>
          <w:p w:rsidR="00B248CA" w:rsidRPr="00A41B7A" w:rsidRDefault="00B248CA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248CA" w:rsidRPr="00A41B7A" w:rsidRDefault="00DB260B" w:rsidP="00DB260B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Документы, удостоверяющие права на землю.</w:t>
            </w:r>
          </w:p>
        </w:tc>
        <w:tc>
          <w:tcPr>
            <w:tcW w:w="2371" w:type="dxa"/>
          </w:tcPr>
          <w:p w:rsidR="00B248CA" w:rsidRPr="00A7550E" w:rsidRDefault="00A7550E" w:rsidP="00A12BC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7550E">
              <w:rPr>
                <w:sz w:val="24"/>
                <w:szCs w:val="24"/>
              </w:rPr>
              <w:t xml:space="preserve">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</w:t>
            </w:r>
            <w:r w:rsidRPr="00A7550E">
              <w:rPr>
                <w:sz w:val="24"/>
                <w:szCs w:val="24"/>
              </w:rPr>
              <w:lastRenderedPageBreak/>
              <w:t>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268" w:type="dxa"/>
          </w:tcPr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1 экз. Оригинал</w:t>
            </w:r>
          </w:p>
          <w:p w:rsidR="00B248CA" w:rsidRPr="00A41B7A" w:rsidRDefault="00A7550E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Копия</w:t>
            </w:r>
          </w:p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</w:p>
          <w:p w:rsidR="00B248CA" w:rsidRPr="00A41B7A" w:rsidRDefault="00B248CA" w:rsidP="00FE2ED3">
            <w:pPr>
              <w:pStyle w:val="a6"/>
              <w:rPr>
                <w:i/>
                <w:sz w:val="24"/>
                <w:szCs w:val="24"/>
              </w:rPr>
            </w:pPr>
            <w:r w:rsidRPr="00A41B7A">
              <w:rPr>
                <w:i/>
                <w:sz w:val="24"/>
                <w:szCs w:val="24"/>
              </w:rPr>
              <w:t>Действия:</w:t>
            </w:r>
          </w:p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2. Снятие копии с оригинала </w:t>
            </w:r>
          </w:p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 xml:space="preserve">3. Формирование в дело. </w:t>
            </w:r>
          </w:p>
        </w:tc>
        <w:tc>
          <w:tcPr>
            <w:tcW w:w="1956" w:type="dxa"/>
          </w:tcPr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B248CA" w:rsidRPr="00A41B7A" w:rsidRDefault="00B248CA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586071" w:rsidRPr="00A41B7A" w:rsidRDefault="00586071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  <w:tc>
          <w:tcPr>
            <w:tcW w:w="1379" w:type="dxa"/>
          </w:tcPr>
          <w:p w:rsidR="00B248CA" w:rsidRPr="00A41B7A" w:rsidRDefault="00B248CA" w:rsidP="00B248CA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134" w:type="dxa"/>
          </w:tcPr>
          <w:p w:rsidR="00B248CA" w:rsidRPr="00A41B7A" w:rsidRDefault="00B248CA" w:rsidP="00B248CA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5741D2" w:rsidRPr="00A41B7A" w:rsidTr="00486366">
        <w:tc>
          <w:tcPr>
            <w:tcW w:w="560" w:type="dxa"/>
          </w:tcPr>
          <w:p w:rsidR="005741D2" w:rsidRPr="00A41B7A" w:rsidRDefault="005741D2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741D2" w:rsidRPr="00A41B7A" w:rsidRDefault="005741D2" w:rsidP="006F646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Выписка из ЕГР</w:t>
            </w:r>
            <w:r w:rsidR="006F646C" w:rsidRPr="00A41B7A">
              <w:rPr>
                <w:sz w:val="24"/>
                <w:szCs w:val="24"/>
              </w:rPr>
              <w:t>ЮЛ</w:t>
            </w:r>
            <w:r w:rsidR="00361F25" w:rsidRPr="00A41B7A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5741D2" w:rsidRPr="00A41B7A" w:rsidRDefault="006F646C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лицом).</w:t>
            </w:r>
          </w:p>
        </w:tc>
        <w:tc>
          <w:tcPr>
            <w:tcW w:w="2268" w:type="dxa"/>
          </w:tcPr>
          <w:p w:rsidR="005741D2" w:rsidRPr="00A41B7A" w:rsidRDefault="005741D2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1 экз. Копия, заверенная в установленном порядке</w:t>
            </w:r>
          </w:p>
          <w:p w:rsidR="005741D2" w:rsidRPr="00A41B7A" w:rsidRDefault="005741D2" w:rsidP="00FE2ED3">
            <w:pPr>
              <w:pStyle w:val="a6"/>
              <w:rPr>
                <w:sz w:val="24"/>
                <w:szCs w:val="24"/>
              </w:rPr>
            </w:pPr>
          </w:p>
          <w:p w:rsidR="005741D2" w:rsidRPr="00A41B7A" w:rsidRDefault="005741D2" w:rsidP="00FE2ED3">
            <w:pPr>
              <w:pStyle w:val="a6"/>
              <w:rPr>
                <w:i/>
                <w:sz w:val="24"/>
                <w:szCs w:val="24"/>
              </w:rPr>
            </w:pPr>
            <w:r w:rsidRPr="00A41B7A">
              <w:rPr>
                <w:i/>
                <w:sz w:val="24"/>
                <w:szCs w:val="24"/>
              </w:rPr>
              <w:t>Действия:</w:t>
            </w:r>
          </w:p>
          <w:p w:rsidR="005741D2" w:rsidRPr="00A41B7A" w:rsidRDefault="00A7550E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1D2" w:rsidRPr="00A41B7A">
              <w:rPr>
                <w:sz w:val="24"/>
                <w:szCs w:val="24"/>
              </w:rPr>
              <w:t xml:space="preserve">. Формирование в дело. </w:t>
            </w:r>
          </w:p>
        </w:tc>
        <w:tc>
          <w:tcPr>
            <w:tcW w:w="1956" w:type="dxa"/>
          </w:tcPr>
          <w:p w:rsidR="005741D2" w:rsidRPr="00A41B7A" w:rsidRDefault="006F646C" w:rsidP="006F646C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3572" w:type="dxa"/>
          </w:tcPr>
          <w:p w:rsidR="005741D2" w:rsidRPr="00A41B7A" w:rsidRDefault="005741D2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5741D2" w:rsidRPr="00A41B7A" w:rsidRDefault="005741D2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5741D2" w:rsidRPr="00A41B7A" w:rsidRDefault="005741D2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6F646C" w:rsidRPr="00A41B7A" w:rsidRDefault="006F646C" w:rsidP="00583B2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5741D2" w:rsidRPr="00A41B7A" w:rsidRDefault="005741D2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5741D2" w:rsidRPr="00A41B7A" w:rsidRDefault="005741D2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429A7" w:rsidRPr="00A41B7A" w:rsidRDefault="004429A7" w:rsidP="009E0996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3" w:type="dxa"/>
        <w:tblLayout w:type="fixed"/>
        <w:tblLook w:val="04A0"/>
      </w:tblPr>
      <w:tblGrid>
        <w:gridCol w:w="1526"/>
        <w:gridCol w:w="1984"/>
        <w:gridCol w:w="2127"/>
        <w:gridCol w:w="1833"/>
        <w:gridCol w:w="1816"/>
        <w:gridCol w:w="1319"/>
        <w:gridCol w:w="1834"/>
        <w:gridCol w:w="1834"/>
        <w:gridCol w:w="1570"/>
      </w:tblGrid>
      <w:tr w:rsidR="00B97428" w:rsidRPr="00A41B7A" w:rsidTr="00B97428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запрашиваемого документа (сведения)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и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органа (организации), направляющего(ей) межведомственный запрос</w:t>
            </w:r>
          </w:p>
        </w:tc>
        <w:tc>
          <w:tcPr>
            <w:tcW w:w="1816" w:type="dxa"/>
          </w:tcPr>
          <w:p w:rsidR="00A80C1F" w:rsidRPr="00A41B7A" w:rsidRDefault="00A80C1F" w:rsidP="00F62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 органа (организации), в адрес которо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й) направляется межведомственный запрос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SID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электронного сервиса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834" w:type="dxa"/>
          </w:tcPr>
          <w:p w:rsidR="00596BAA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(шаблон) межведомственного запроса</w:t>
            </w:r>
          </w:p>
        </w:tc>
        <w:tc>
          <w:tcPr>
            <w:tcW w:w="1570" w:type="dxa"/>
          </w:tcPr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Образец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заполнения формы межведомственного запроса</w:t>
            </w:r>
          </w:p>
        </w:tc>
      </w:tr>
      <w:tr w:rsidR="00B97428" w:rsidRPr="00A41B7A" w:rsidTr="00B97428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0B29" w:rsidRPr="00A41B7A" w:rsidTr="00B97428">
        <w:tc>
          <w:tcPr>
            <w:tcW w:w="1526" w:type="dxa"/>
          </w:tcPr>
          <w:p w:rsidR="00D70B29" w:rsidRPr="00A41B7A" w:rsidRDefault="00D70B29" w:rsidP="00DA3CCE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984" w:type="dxa"/>
          </w:tcPr>
          <w:p w:rsidR="003C4D4D" w:rsidRPr="003C4D4D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>1) выписку из Единого государственного реестра юридических лиц (для юридического лица);</w:t>
            </w:r>
          </w:p>
          <w:p w:rsidR="003C4D4D" w:rsidRPr="003C4D4D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>2) выписку из Единого государственного реестра индивидуальных предпринимателей (для индивидуального предпринимателя);</w:t>
            </w:r>
          </w:p>
          <w:p w:rsidR="003C4D4D" w:rsidRPr="003C4D4D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>3) сведения о постановке заявителя на учет в налоговом органе;</w:t>
            </w:r>
          </w:p>
          <w:p w:rsidR="003C4D4D" w:rsidRPr="003C4D4D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>4) кадастровый паспорт объекта недвижимости (в случае аренды объекта недвижимости);</w:t>
            </w:r>
          </w:p>
          <w:p w:rsidR="003C4D4D" w:rsidRPr="003C4D4D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 xml:space="preserve">5) копию </w:t>
            </w:r>
            <w:r w:rsidRPr="003C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паспорта объекта недвижимости (в случае аренды объекта недвижимости);</w:t>
            </w:r>
          </w:p>
          <w:p w:rsidR="003C4D4D" w:rsidRPr="003C4D4D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>6) сведения о среднесписочной численности работников за предшествующий календарный год (для субъектов малого и среднего предпринимательства);</w:t>
            </w:r>
          </w:p>
          <w:p w:rsidR="00D70B29" w:rsidRPr="00A41B7A" w:rsidRDefault="003C4D4D" w:rsidP="003C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4D">
              <w:rPr>
                <w:rFonts w:ascii="Times New Roman" w:hAnsi="Times New Roman" w:cs="Times New Roman"/>
                <w:sz w:val="24"/>
                <w:szCs w:val="24"/>
              </w:rPr>
              <w:t>7)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      </w:r>
          </w:p>
        </w:tc>
        <w:tc>
          <w:tcPr>
            <w:tcW w:w="2127" w:type="dxa"/>
          </w:tcPr>
          <w:p w:rsidR="00D70B29" w:rsidRPr="00A41B7A" w:rsidRDefault="00D70B29" w:rsidP="00DA3CC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- кадастровый номер объекта недвижимости;</w:t>
            </w:r>
          </w:p>
          <w:p w:rsidR="00D70B29" w:rsidRPr="00A41B7A" w:rsidRDefault="00D70B29" w:rsidP="00DA3CC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ОКАТО;</w:t>
            </w:r>
          </w:p>
          <w:p w:rsidR="00D70B29" w:rsidRPr="00A41B7A" w:rsidRDefault="00D70B29" w:rsidP="00DA3CC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70B29" w:rsidRPr="00A41B7A" w:rsidRDefault="00D70B29" w:rsidP="00DA3CC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наименование объекта;</w:t>
            </w:r>
          </w:p>
          <w:p w:rsidR="00D70B29" w:rsidRPr="00A41B7A" w:rsidRDefault="00D70B29" w:rsidP="00DA3CC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D70B29" w:rsidRPr="00A41B7A" w:rsidRDefault="00187D1F" w:rsidP="00C6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56F6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6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16" w:type="dxa"/>
          </w:tcPr>
          <w:p w:rsidR="00D70B29" w:rsidRPr="00A41B7A" w:rsidRDefault="00D70B29" w:rsidP="0007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319" w:type="dxa"/>
          </w:tcPr>
          <w:p w:rsidR="00D70B29" w:rsidRPr="00A41B7A" w:rsidRDefault="00D70B29" w:rsidP="00DA3CCE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834" w:type="dxa"/>
          </w:tcPr>
          <w:p w:rsidR="00D70B29" w:rsidRPr="00A41B7A" w:rsidRDefault="00D70B29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9 рабочих дней</w:t>
            </w:r>
          </w:p>
          <w:p w:rsidR="00D70B29" w:rsidRPr="00A41B7A" w:rsidRDefault="00D70B29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(направление запроса -1 раб. день,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D70B29" w:rsidRPr="00A41B7A" w:rsidRDefault="00D70B29" w:rsidP="00DA3CCE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70" w:type="dxa"/>
          </w:tcPr>
          <w:p w:rsidR="00D70B29" w:rsidRPr="00A41B7A" w:rsidRDefault="00D70B29" w:rsidP="00DA3CCE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012620" w:rsidRPr="00A41B7A" w:rsidTr="00B97428">
        <w:tc>
          <w:tcPr>
            <w:tcW w:w="1526" w:type="dxa"/>
          </w:tcPr>
          <w:p w:rsidR="00012620" w:rsidRPr="00A41B7A" w:rsidRDefault="00012620" w:rsidP="00D248ED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984" w:type="dxa"/>
          </w:tcPr>
          <w:p w:rsidR="00012620" w:rsidRPr="00A41B7A" w:rsidRDefault="00012620" w:rsidP="0058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кадастровый номер объекта недвижимости;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ОКАТО;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- наименование объекта;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012620" w:rsidRDefault="00FB518F" w:rsidP="00C65F1E">
            <w:r w:rsidRPr="00FB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="008F786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6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FB518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16" w:type="dxa"/>
          </w:tcPr>
          <w:p w:rsidR="00012620" w:rsidRPr="00A41B7A" w:rsidRDefault="00012620" w:rsidP="0007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Филиал ФГБУ «Федеральная Кадастровая Палата Росреестра» по Воронежской области.</w:t>
            </w:r>
          </w:p>
        </w:tc>
        <w:tc>
          <w:tcPr>
            <w:tcW w:w="1319" w:type="dxa"/>
          </w:tcPr>
          <w:p w:rsidR="00012620" w:rsidRPr="00A41B7A" w:rsidRDefault="00012620" w:rsidP="00FE2ED3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834" w:type="dxa"/>
          </w:tcPr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9 рабочих дней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(направление запроса -1 раб. день, направление ответа на запрос -7 раб. дней, приобщение </w:t>
            </w:r>
            <w:r w:rsidRPr="00A41B7A">
              <w:rPr>
                <w:sz w:val="24"/>
                <w:szCs w:val="24"/>
              </w:rPr>
              <w:lastRenderedPageBreak/>
              <w:t>ответа к личному делу – 1 раб. день)</w:t>
            </w:r>
          </w:p>
        </w:tc>
        <w:tc>
          <w:tcPr>
            <w:tcW w:w="1834" w:type="dxa"/>
          </w:tcPr>
          <w:p w:rsidR="00012620" w:rsidRPr="00A41B7A" w:rsidRDefault="00012620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570" w:type="dxa"/>
          </w:tcPr>
          <w:p w:rsidR="00012620" w:rsidRPr="00A41B7A" w:rsidRDefault="00012620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012620" w:rsidRPr="00A41B7A" w:rsidTr="00B97428">
        <w:tc>
          <w:tcPr>
            <w:tcW w:w="1526" w:type="dxa"/>
          </w:tcPr>
          <w:p w:rsidR="00012620" w:rsidRPr="00A41B7A" w:rsidRDefault="00012620" w:rsidP="00D2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1984" w:type="dxa"/>
          </w:tcPr>
          <w:p w:rsidR="00012620" w:rsidRPr="00A41B7A" w:rsidRDefault="00012620" w:rsidP="00583B2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кадастровый номер объекта недвижимости;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ОКАТО;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наименование объекта;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012620" w:rsidRDefault="00FB518F" w:rsidP="00C65F1E">
            <w:r w:rsidRPr="00FB518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B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C6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65F1E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16" w:type="dxa"/>
          </w:tcPr>
          <w:p w:rsidR="00012620" w:rsidRPr="00A41B7A" w:rsidRDefault="00012620" w:rsidP="00FE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319" w:type="dxa"/>
          </w:tcPr>
          <w:p w:rsidR="00012620" w:rsidRPr="00A41B7A" w:rsidRDefault="00012620" w:rsidP="00FE2ED3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834" w:type="dxa"/>
          </w:tcPr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9 рабочих дней</w:t>
            </w:r>
          </w:p>
          <w:p w:rsidR="00012620" w:rsidRPr="00A41B7A" w:rsidRDefault="00012620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(направление запроса -1 раб. день,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012620" w:rsidRPr="00A41B7A" w:rsidRDefault="00012620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70" w:type="dxa"/>
          </w:tcPr>
          <w:p w:rsidR="00012620" w:rsidRPr="00A41B7A" w:rsidRDefault="00012620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D248ED" w:rsidRPr="00A41B7A" w:rsidTr="00B97428">
        <w:tc>
          <w:tcPr>
            <w:tcW w:w="1526" w:type="dxa"/>
          </w:tcPr>
          <w:p w:rsidR="00D248ED" w:rsidRPr="00A41B7A" w:rsidRDefault="00D248ED" w:rsidP="00D248ED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984" w:type="dxa"/>
          </w:tcPr>
          <w:p w:rsidR="00D248ED" w:rsidRPr="00A41B7A" w:rsidRDefault="00D248ED" w:rsidP="00D2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кадастровый номер объекта недвижимости;</w:t>
            </w:r>
          </w:p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ОКАТО;</w:t>
            </w:r>
          </w:p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наименование объекта;</w:t>
            </w:r>
          </w:p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D248ED" w:rsidRPr="00A41B7A" w:rsidRDefault="00797B19" w:rsidP="00820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0D57">
              <w:rPr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="00820D57" w:rsidRPr="00FB518F">
              <w:rPr>
                <w:sz w:val="24"/>
                <w:szCs w:val="24"/>
              </w:rPr>
              <w:t xml:space="preserve">сельского поселения </w:t>
            </w:r>
            <w:r w:rsidR="00820D57">
              <w:rPr>
                <w:sz w:val="24"/>
                <w:szCs w:val="24"/>
              </w:rPr>
              <w:t xml:space="preserve">Хохольского </w:t>
            </w:r>
            <w:r w:rsidR="00820D57" w:rsidRPr="00FB518F">
              <w:rPr>
                <w:sz w:val="24"/>
                <w:szCs w:val="24"/>
              </w:rPr>
              <w:t xml:space="preserve"> </w:t>
            </w:r>
            <w:r w:rsidR="00FB518F" w:rsidRPr="00FB518F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16" w:type="dxa"/>
          </w:tcPr>
          <w:p w:rsidR="00D248ED" w:rsidRPr="00A41B7A" w:rsidRDefault="00D70B29" w:rsidP="00D70B29">
            <w:pPr>
              <w:pStyle w:val="a6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Межрайонная инспекция </w:t>
            </w:r>
            <w:r w:rsidRPr="00A41B7A">
              <w:rPr>
                <w:rFonts w:eastAsia="Calibri"/>
                <w:sz w:val="24"/>
                <w:szCs w:val="24"/>
              </w:rPr>
              <w:t xml:space="preserve">Федеральной налоговой службы России № 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A41B7A">
              <w:rPr>
                <w:rFonts w:eastAsia="Calibri"/>
                <w:sz w:val="24"/>
                <w:szCs w:val="24"/>
              </w:rPr>
              <w:t xml:space="preserve"> по Воронежской области.</w:t>
            </w:r>
          </w:p>
        </w:tc>
        <w:tc>
          <w:tcPr>
            <w:tcW w:w="1319" w:type="dxa"/>
          </w:tcPr>
          <w:p w:rsidR="00D248ED" w:rsidRPr="00A41B7A" w:rsidRDefault="00D248ED" w:rsidP="00FE2ED3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834" w:type="dxa"/>
          </w:tcPr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9 рабочих дней</w:t>
            </w:r>
          </w:p>
          <w:p w:rsidR="00D248ED" w:rsidRPr="00A41B7A" w:rsidRDefault="00D248E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(направление запроса -1 раб. день,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D248ED" w:rsidRPr="00A41B7A" w:rsidRDefault="00D248ED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70" w:type="dxa"/>
          </w:tcPr>
          <w:p w:rsidR="00D248ED" w:rsidRPr="00A41B7A" w:rsidRDefault="00D248ED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583B2C" w:rsidRPr="00A41B7A" w:rsidTr="00B97428">
        <w:tc>
          <w:tcPr>
            <w:tcW w:w="1526" w:type="dxa"/>
          </w:tcPr>
          <w:p w:rsidR="00583B2C" w:rsidRPr="00A41B7A" w:rsidRDefault="00583B2C" w:rsidP="00D2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984" w:type="dxa"/>
          </w:tcPr>
          <w:p w:rsidR="00583B2C" w:rsidRPr="00583B2C" w:rsidRDefault="00583B2C" w:rsidP="00D2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Pr="00A41B7A" w:rsidRDefault="00583B2C" w:rsidP="00583B2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кадастровый номер объекта недвижимости;</w:t>
            </w:r>
          </w:p>
          <w:p w:rsidR="00583B2C" w:rsidRPr="00A41B7A" w:rsidRDefault="00583B2C" w:rsidP="00583B2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ОКАТО;</w:t>
            </w:r>
          </w:p>
          <w:p w:rsidR="00583B2C" w:rsidRPr="00A41B7A" w:rsidRDefault="00583B2C" w:rsidP="00583B2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583B2C" w:rsidRPr="00A41B7A" w:rsidRDefault="00583B2C" w:rsidP="00583B2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- наименование </w:t>
            </w:r>
            <w:r w:rsidRPr="00A41B7A">
              <w:rPr>
                <w:sz w:val="24"/>
                <w:szCs w:val="24"/>
              </w:rPr>
              <w:lastRenderedPageBreak/>
              <w:t>объекта;</w:t>
            </w:r>
          </w:p>
          <w:p w:rsidR="00583B2C" w:rsidRPr="00A41B7A" w:rsidRDefault="00583B2C" w:rsidP="00583B2C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583B2C" w:rsidRPr="00A41B7A" w:rsidRDefault="00FB518F" w:rsidP="00820D57">
            <w:pPr>
              <w:pStyle w:val="a6"/>
              <w:rPr>
                <w:rFonts w:eastAsia="Calibri"/>
                <w:sz w:val="24"/>
                <w:szCs w:val="24"/>
              </w:rPr>
            </w:pPr>
            <w:r w:rsidRPr="00FB518F">
              <w:rPr>
                <w:sz w:val="24"/>
                <w:szCs w:val="24"/>
              </w:rPr>
              <w:lastRenderedPageBreak/>
              <w:t>Администраци</w:t>
            </w:r>
            <w:r w:rsidR="00866420">
              <w:rPr>
                <w:sz w:val="24"/>
                <w:szCs w:val="24"/>
              </w:rPr>
              <w:t xml:space="preserve">я </w:t>
            </w:r>
            <w:r w:rsidR="00820D57">
              <w:rPr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="00820D57" w:rsidRPr="00FB518F">
              <w:rPr>
                <w:sz w:val="24"/>
                <w:szCs w:val="24"/>
              </w:rPr>
              <w:t xml:space="preserve">сельского поселения </w:t>
            </w:r>
            <w:r w:rsidR="00820D57">
              <w:rPr>
                <w:sz w:val="24"/>
                <w:szCs w:val="24"/>
              </w:rPr>
              <w:t xml:space="preserve">Хохольского </w:t>
            </w:r>
            <w:r w:rsidR="00820D57" w:rsidRPr="00FB518F">
              <w:rPr>
                <w:sz w:val="24"/>
                <w:szCs w:val="24"/>
              </w:rPr>
              <w:t xml:space="preserve"> </w:t>
            </w:r>
            <w:r w:rsidRPr="00FB518F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16" w:type="dxa"/>
          </w:tcPr>
          <w:p w:rsidR="00583B2C" w:rsidRPr="00A41B7A" w:rsidRDefault="00D70B29" w:rsidP="00FE2ED3">
            <w:pPr>
              <w:pStyle w:val="a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 местного самоуправления, принявший решение о предоставлении земельного участка.</w:t>
            </w:r>
          </w:p>
        </w:tc>
        <w:tc>
          <w:tcPr>
            <w:tcW w:w="1319" w:type="dxa"/>
          </w:tcPr>
          <w:p w:rsidR="00583B2C" w:rsidRPr="00A41B7A" w:rsidRDefault="00D70B29" w:rsidP="00FE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834" w:type="dxa"/>
          </w:tcPr>
          <w:p w:rsidR="00583B2C" w:rsidRPr="00AF0571" w:rsidRDefault="00AF0571" w:rsidP="00AF0571">
            <w:pPr>
              <w:pStyle w:val="a6"/>
              <w:rPr>
                <w:sz w:val="24"/>
                <w:szCs w:val="24"/>
              </w:rPr>
            </w:pPr>
            <w:r w:rsidRPr="00AF0571">
              <w:rPr>
                <w:sz w:val="24"/>
                <w:szCs w:val="24"/>
              </w:rPr>
              <w:t xml:space="preserve">5 </w:t>
            </w:r>
            <w:r>
              <w:rPr>
                <w:rStyle w:val="blk"/>
                <w:sz w:val="24"/>
                <w:szCs w:val="24"/>
              </w:rPr>
              <w:t>рабочих дней.</w:t>
            </w:r>
          </w:p>
        </w:tc>
        <w:tc>
          <w:tcPr>
            <w:tcW w:w="1834" w:type="dxa"/>
          </w:tcPr>
          <w:p w:rsidR="00583B2C" w:rsidRPr="00A41B7A" w:rsidRDefault="00AF0571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70" w:type="dxa"/>
          </w:tcPr>
          <w:p w:rsidR="00583B2C" w:rsidRPr="00A41B7A" w:rsidRDefault="00AF0571" w:rsidP="00FE2ED3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A7F52" w:rsidRPr="00A41B7A" w:rsidRDefault="00D8766C" w:rsidP="00D8766C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6. Результат «муниципальной услуг</w:t>
      </w:r>
      <w:r w:rsidR="00DA473B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AB4DE8" w:rsidRPr="00A41B7A" w:rsidTr="006B7ECA">
        <w:trPr>
          <w:trHeight w:val="906"/>
        </w:trPr>
        <w:tc>
          <w:tcPr>
            <w:tcW w:w="49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</w:tcPr>
          <w:p w:rsidR="00AB4DE8" w:rsidRPr="00A41B7A" w:rsidRDefault="00AB4DE8" w:rsidP="00F7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документу/документам, являющимися результатом </w:t>
            </w:r>
            <w:r w:rsidR="0003382C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(муниципальной услуги)</w:t>
            </w:r>
          </w:p>
        </w:tc>
        <w:tc>
          <w:tcPr>
            <w:tcW w:w="2126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828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документа/документов, являющимися результатом (муниципальной услуги) </w:t>
            </w:r>
          </w:p>
        </w:tc>
        <w:tc>
          <w:tcPr>
            <w:tcW w:w="1713" w:type="dxa"/>
            <w:vMerge w:val="restart"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6B7ECA" w:rsidRPr="00A41B7A" w:rsidTr="006B7ECA">
        <w:trPr>
          <w:trHeight w:val="747"/>
        </w:trPr>
        <w:tc>
          <w:tcPr>
            <w:tcW w:w="49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6B7ECA" w:rsidRPr="00A41B7A" w:rsidTr="006B7ECA">
        <w:tc>
          <w:tcPr>
            <w:tcW w:w="49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6106" w:rsidRPr="00A41B7A" w:rsidTr="00426106">
        <w:tc>
          <w:tcPr>
            <w:tcW w:w="490" w:type="dxa"/>
          </w:tcPr>
          <w:p w:rsidR="00426106" w:rsidRPr="00A41B7A" w:rsidRDefault="00426106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6221" w:rsidRDefault="00F56221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F7714E" w:rsidRPr="00F7714E">
              <w:rPr>
                <w:sz w:val="24"/>
                <w:szCs w:val="24"/>
              </w:rPr>
              <w:t xml:space="preserve"> администрации о </w:t>
            </w:r>
            <w:r w:rsidR="00AB0357">
              <w:rPr>
                <w:sz w:val="24"/>
                <w:szCs w:val="24"/>
              </w:rPr>
              <w:t>предоставление в аренду безвозмездное пользование муниципального имущества</w:t>
            </w:r>
          </w:p>
          <w:p w:rsidR="00F56221" w:rsidRDefault="00F56221" w:rsidP="00AB0357">
            <w:pPr>
              <w:pStyle w:val="a6"/>
              <w:rPr>
                <w:sz w:val="24"/>
                <w:szCs w:val="24"/>
              </w:rPr>
            </w:pPr>
          </w:p>
          <w:p w:rsidR="00426106" w:rsidRPr="00F7714E" w:rsidRDefault="00426106" w:rsidP="00AB035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25617B" w:rsidRPr="0025617B" w:rsidRDefault="008633C4" w:rsidP="008D55C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714E" w:rsidRPr="00A41B7A" w:rsidRDefault="00F7714E" w:rsidP="0025617B">
            <w:pPr>
              <w:pStyle w:val="a6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6106" w:rsidRPr="00A41B7A" w:rsidRDefault="00180E3B" w:rsidP="00F5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28" w:type="dxa"/>
          </w:tcPr>
          <w:p w:rsidR="00426106" w:rsidRPr="00A41B7A" w:rsidRDefault="00426106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  <w:p w:rsidR="00BB5A91" w:rsidRPr="00A41B7A" w:rsidRDefault="00BB5A91" w:rsidP="00426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426106" w:rsidRPr="00A41B7A" w:rsidRDefault="00426106" w:rsidP="00426106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2980" w:type="dxa"/>
          </w:tcPr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на бумажном носителе в отделе администрации муниципального района;</w:t>
            </w:r>
          </w:p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в</w:t>
            </w:r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носителе;</w:t>
            </w:r>
          </w:p>
          <w:p w:rsidR="00302983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бумажном носителе в отделе администрации муниципального района;</w:t>
            </w:r>
          </w:p>
          <w:p w:rsidR="00171BE8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</w:t>
            </w:r>
          </w:p>
          <w:p w:rsidR="00426106" w:rsidRDefault="00302983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очтовая связь.</w:t>
            </w:r>
          </w:p>
          <w:p w:rsidR="00F7714E" w:rsidRPr="00A41B7A" w:rsidRDefault="00F7714E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426106" w:rsidRPr="00A41B7A" w:rsidRDefault="00426106" w:rsidP="001119D9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046" w:type="dxa"/>
          </w:tcPr>
          <w:p w:rsidR="00426106" w:rsidRPr="00A41B7A" w:rsidRDefault="00426106" w:rsidP="001119D9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F56221" w:rsidRPr="00A41B7A" w:rsidTr="00426106">
        <w:tc>
          <w:tcPr>
            <w:tcW w:w="490" w:type="dxa"/>
          </w:tcPr>
          <w:p w:rsidR="00F56221" w:rsidRPr="00A41B7A" w:rsidRDefault="00F56221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6221" w:rsidRDefault="00F56221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  <w:r w:rsidRPr="00F56221">
              <w:rPr>
                <w:sz w:val="24"/>
                <w:szCs w:val="24"/>
              </w:rPr>
              <w:t xml:space="preserve"> о мотивированном отказе в предоставлении </w:t>
            </w:r>
            <w:r w:rsidRPr="00F56221">
              <w:rPr>
                <w:sz w:val="24"/>
                <w:szCs w:val="24"/>
              </w:rPr>
              <w:lastRenderedPageBreak/>
              <w:t>муниципальной услуги.</w:t>
            </w:r>
          </w:p>
        </w:tc>
        <w:tc>
          <w:tcPr>
            <w:tcW w:w="2307" w:type="dxa"/>
          </w:tcPr>
          <w:p w:rsidR="00F56221" w:rsidRPr="00AB0357" w:rsidRDefault="008D55CC" w:rsidP="00F5622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указанием причин, послуживших основанием для </w:t>
            </w:r>
            <w:r>
              <w:rPr>
                <w:sz w:val="24"/>
                <w:szCs w:val="24"/>
              </w:rPr>
              <w:lastRenderedPageBreak/>
              <w:t>отказа в передаче в собственность жилого помещения в порядке приватизации с обязательной ссылкой на нормы действующего законодательства</w:t>
            </w:r>
          </w:p>
        </w:tc>
        <w:tc>
          <w:tcPr>
            <w:tcW w:w="2126" w:type="dxa"/>
          </w:tcPr>
          <w:p w:rsidR="00F56221" w:rsidRPr="00A41B7A" w:rsidRDefault="00F56221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отрицательный.</w:t>
            </w:r>
          </w:p>
        </w:tc>
        <w:tc>
          <w:tcPr>
            <w:tcW w:w="1828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Лично в АУ МФЦ на бумажном носителе;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Лично через уполномоченного представителя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Лично через уполномоченного представителя в АУ МФЦ на бумажном носителе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Почтовая связь.</w:t>
            </w:r>
          </w:p>
          <w:p w:rsidR="00F56221" w:rsidRPr="00A41B7A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F56221" w:rsidRPr="00A41B7A" w:rsidRDefault="00F56221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56221" w:rsidRPr="00A41B7A" w:rsidRDefault="00F56221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3F5A28" w:rsidRPr="00A41B7A" w:rsidRDefault="003F5A28">
      <w:pPr>
        <w:rPr>
          <w:rFonts w:ascii="Times New Roman" w:hAnsi="Times New Roman" w:cs="Times New Roman"/>
          <w:b/>
          <w:sz w:val="24"/>
          <w:szCs w:val="24"/>
        </w:rPr>
      </w:pPr>
    </w:p>
    <w:p w:rsidR="00A00ED6" w:rsidRPr="00A41B7A" w:rsidRDefault="004C0A7F" w:rsidP="004C0A7F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63A58" w:rsidRPr="00A41B7A">
        <w:rPr>
          <w:rFonts w:ascii="Times New Roman" w:hAnsi="Times New Roman" w:cs="Times New Roman"/>
          <w:b/>
          <w:sz w:val="28"/>
          <w:szCs w:val="28"/>
        </w:rPr>
        <w:t>7</w:t>
      </w:r>
      <w:r w:rsidRPr="00A41B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ED6" w:rsidRPr="00A41B7A">
        <w:rPr>
          <w:rFonts w:ascii="Times New Roman" w:hAnsi="Times New Roman" w:cs="Times New Roman"/>
          <w:b/>
          <w:sz w:val="28"/>
          <w:szCs w:val="28"/>
        </w:rPr>
        <w:t>«Технологич</w:t>
      </w:r>
      <w:r w:rsidR="00CA3BDD" w:rsidRPr="00A41B7A">
        <w:rPr>
          <w:rFonts w:ascii="Times New Roman" w:hAnsi="Times New Roman" w:cs="Times New Roman"/>
          <w:b/>
          <w:sz w:val="28"/>
          <w:szCs w:val="28"/>
        </w:rPr>
        <w:t>еские процессы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услуги»</w:t>
      </w:r>
    </w:p>
    <w:tbl>
      <w:tblPr>
        <w:tblStyle w:val="a4"/>
        <w:tblW w:w="15701" w:type="dxa"/>
        <w:tblLayout w:type="fixed"/>
        <w:tblLook w:val="04A0"/>
      </w:tblPr>
      <w:tblGrid>
        <w:gridCol w:w="560"/>
        <w:gridCol w:w="2109"/>
        <w:gridCol w:w="5944"/>
        <w:gridCol w:w="1701"/>
        <w:gridCol w:w="1843"/>
        <w:gridCol w:w="1985"/>
        <w:gridCol w:w="1559"/>
      </w:tblGrid>
      <w:tr w:rsidR="009256E5" w:rsidRPr="00A41B7A" w:rsidTr="003F5A28">
        <w:trPr>
          <w:trHeight w:val="906"/>
        </w:trPr>
        <w:tc>
          <w:tcPr>
            <w:tcW w:w="560" w:type="dxa"/>
            <w:vMerge w:val="restart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C3210" w:rsidRPr="00A41B7A" w:rsidRDefault="009256E5" w:rsidP="00925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необходимые для выполнения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256E5" w:rsidRPr="00A41B7A" w:rsidTr="003F5A28">
        <w:trPr>
          <w:trHeight w:val="747"/>
        </w:trPr>
        <w:tc>
          <w:tcPr>
            <w:tcW w:w="560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6E5" w:rsidRPr="00A41B7A" w:rsidTr="003F5A28">
        <w:tc>
          <w:tcPr>
            <w:tcW w:w="560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5128" w:rsidRPr="00A41B7A" w:rsidTr="003F5A28">
        <w:trPr>
          <w:trHeight w:val="269"/>
        </w:trPr>
        <w:tc>
          <w:tcPr>
            <w:tcW w:w="560" w:type="dxa"/>
          </w:tcPr>
          <w:p w:rsidR="003C5128" w:rsidRPr="00A41B7A" w:rsidRDefault="003C5128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5128" w:rsidRPr="00A41B7A" w:rsidRDefault="003C5128" w:rsidP="00BC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C5128" w:rsidRPr="00A41B7A" w:rsidRDefault="007F79B6" w:rsidP="003676A4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Прием и регистрация заявления и прилагаемых к нему документов</w:t>
            </w:r>
            <w:r w:rsidR="00E3399E" w:rsidRPr="00A41B7A">
              <w:rPr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B07936" w:rsidRPr="00B07936" w:rsidRDefault="0032504B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6A4">
              <w:rPr>
                <w:sz w:val="24"/>
                <w:szCs w:val="24"/>
              </w:rPr>
              <w:t xml:space="preserve"> </w:t>
            </w:r>
            <w:r w:rsidR="00B07936"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</w:t>
            </w:r>
            <w:r w:rsidR="00B07936"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(функций) и (или) Портала государственных и муниципальных услуг Воронежской области.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заявителя или уполномоченного представителя в администрацию либо в МФЦ специалист, ответственный за прием документов: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выдает расписку в получении документов по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ановленной форме (приложение № 2 </w:t>
            </w: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) с указанием перечня документов и даты их получения.</w:t>
            </w:r>
          </w:p>
          <w:p w:rsidR="00B07936" w:rsidRPr="00B07936" w:rsidRDefault="00B07936" w:rsidP="00B07936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B07936" w:rsidRPr="00B07936" w:rsidRDefault="00B07936" w:rsidP="00B079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оснований, указанных в п. 2.7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7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C5128" w:rsidRPr="003676A4" w:rsidRDefault="003C5128" w:rsidP="0032504B">
            <w:pPr>
              <w:pStyle w:val="a6"/>
              <w:ind w:left="2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3925" w:rsidRPr="00A41B7A" w:rsidRDefault="003C5128" w:rsidP="001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B007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день</w:t>
            </w:r>
            <w:r w:rsidR="00DF7EB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5128" w:rsidRPr="00A41B7A" w:rsidRDefault="003C5128" w:rsidP="00C8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муниципальной услуги, специалист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985" w:type="dxa"/>
          </w:tcPr>
          <w:p w:rsidR="003C5128" w:rsidRPr="00A41B7A" w:rsidRDefault="003757A5" w:rsidP="003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- АИС МФЦ (для специалистов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МФЦ);</w:t>
            </w:r>
          </w:p>
          <w:p w:rsidR="003C5128" w:rsidRDefault="003757A5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- журнал регистрации </w:t>
            </w:r>
            <w:r w:rsidR="009A139A"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  <w:r w:rsidR="003A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формы заявлений;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-формы расписок в получении документов;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МФУ (для копирования и сканирования документов);</w:t>
            </w:r>
          </w:p>
          <w:p w:rsidR="003A19B3" w:rsidRPr="00A41B7A" w:rsidRDefault="003A19B3" w:rsidP="00E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-подкл</w:t>
            </w:r>
            <w:r w:rsidR="00820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1559" w:type="dxa"/>
          </w:tcPr>
          <w:p w:rsidR="00E3399E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форма заявления о передаче в собственность жилого помещения в порядке приватизаци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(приложение 1);</w:t>
            </w:r>
          </w:p>
          <w:p w:rsidR="003A19B3" w:rsidRPr="00A41B7A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-форма расписки в получении документов (приложение 2)</w:t>
            </w:r>
          </w:p>
        </w:tc>
      </w:tr>
      <w:tr w:rsidR="00CE5C27" w:rsidRPr="00A41B7A" w:rsidTr="003F5A28">
        <w:trPr>
          <w:trHeight w:val="411"/>
        </w:trPr>
        <w:tc>
          <w:tcPr>
            <w:tcW w:w="560" w:type="dxa"/>
          </w:tcPr>
          <w:p w:rsidR="00CE5C27" w:rsidRPr="00A41B7A" w:rsidRDefault="008C40C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9" w:type="dxa"/>
          </w:tcPr>
          <w:p w:rsidR="00CE5C27" w:rsidRPr="00A41B7A" w:rsidRDefault="00D82DD0" w:rsidP="00D82DD0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Рассмотрение представленных документов, истребование документов (сведений), в рамках межведомственного взаимодействия.</w:t>
            </w:r>
            <w:r w:rsidRPr="00A41B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Основанием для начала процедуры рассмотрения заявления с документами является получение его специалистом.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информации, в том числе по телефону или электронной почте.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Специалист: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проверяет наличие в реестре муниципальной собственности </w:t>
            </w:r>
            <w:r w:rsidR="00820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="00820D57"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20D57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="00820D57"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устанавливает наличие или отсутствие прав третьих лиц на запрашиваемое имущество;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проверяет сведения о наличии в ранее заключенных договоров аренды, </w:t>
            </w: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безвозмездного пользования</w:t>
            </w: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имущества с участием </w:t>
            </w: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заявителя на стороне арендатора.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 выявления таких договоров устанавливается факт наличия или отсутствия задолженности по платежам по данным договорам.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Осуществляет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полномочий.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максимальный срок проверки сведений не может превышать 10 дней.</w:t>
            </w:r>
          </w:p>
          <w:p w:rsidR="00B57A64" w:rsidRPr="00B57A64" w:rsidRDefault="00B57A64" w:rsidP="00B57A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администрации уведомляет заявителя о наличии препятствий для предоставления муниципального имущества в аренду</w:t>
            </w: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безвозмездное пользование</w:t>
            </w:r>
            <w:r w:rsidRPr="00B5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B57A64" w:rsidRPr="00B57A64" w:rsidRDefault="00B57A64" w:rsidP="00B57A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предоставлении муниципального имущества на торгах к заявлению (заявке) прилагается подписанная претендентом опись (в двух экземплярах) представленных им документов, один экземпляр которой выдается претенденту с отметкой специалиста о принятии документов;</w:t>
            </w:r>
          </w:p>
          <w:p w:rsidR="00B57A64" w:rsidRPr="00B57A64" w:rsidRDefault="00B57A64" w:rsidP="00B57A6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регистрируется специалистом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B57A64" w:rsidRPr="00B57A64" w:rsidRDefault="00B57A64" w:rsidP="00B57A6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B57A64" w:rsidRPr="00B57A64" w:rsidRDefault="00B57A64" w:rsidP="00B57A6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</w:t>
            </w: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 дней после отзыва заявки;</w:t>
            </w:r>
          </w:p>
          <w:p w:rsidR="00B57A64" w:rsidRPr="00B57A64" w:rsidRDefault="00B57A64" w:rsidP="00B57A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регистрируется специалистом в день её подачи заявителем с указанием даты и времени подачи заявки.</w:t>
            </w:r>
          </w:p>
          <w:p w:rsidR="00B57A64" w:rsidRPr="00B57A64" w:rsidRDefault="00B57A64" w:rsidP="00B57A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принятия решения о признании заявителя участником торгов.</w:t>
            </w:r>
          </w:p>
          <w:p w:rsidR="00B57A64" w:rsidRPr="00B57A64" w:rsidRDefault="00B57A64" w:rsidP="00B57A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заявки.</w:t>
            </w:r>
          </w:p>
          <w:p w:rsidR="00B57A64" w:rsidRPr="00B57A64" w:rsidRDefault="00B57A64" w:rsidP="00B57A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оформляет Протокол заседания комиссии, на которой претенденты признаются участниками торгов. </w:t>
            </w:r>
          </w:p>
          <w:p w:rsidR="00CE5C27" w:rsidRPr="00FA4B21" w:rsidRDefault="00CE5C27" w:rsidP="00FA4B21">
            <w:pPr>
              <w:pStyle w:val="a6"/>
              <w:ind w:firstLine="2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5C27" w:rsidRPr="00A41B7A" w:rsidRDefault="00CE5C27" w:rsidP="008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C40C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5F0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календарных </w:t>
            </w:r>
            <w:r w:rsidR="008C40C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C40C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5C27" w:rsidRPr="00A41B7A" w:rsidRDefault="00CE5C27" w:rsidP="006D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  <w:r w:rsidR="006D3F75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5C27" w:rsidRPr="00A41B7A" w:rsidRDefault="00AC1DE5" w:rsidP="00AC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- электронно</w:t>
            </w:r>
            <w:r w:rsidR="00FA4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цифровая подпись.</w:t>
            </w:r>
          </w:p>
        </w:tc>
        <w:tc>
          <w:tcPr>
            <w:tcW w:w="1559" w:type="dxa"/>
          </w:tcPr>
          <w:p w:rsidR="00CE5C27" w:rsidRPr="00A41B7A" w:rsidRDefault="00AC1DE5" w:rsidP="00A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A5B65" w:rsidRPr="00A41B7A" w:rsidTr="00FF3C6C">
        <w:trPr>
          <w:trHeight w:val="992"/>
        </w:trPr>
        <w:tc>
          <w:tcPr>
            <w:tcW w:w="560" w:type="dxa"/>
          </w:tcPr>
          <w:p w:rsidR="00AA5B65" w:rsidRPr="00A41B7A" w:rsidRDefault="006D0CA9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9" w:type="dxa"/>
          </w:tcPr>
          <w:p w:rsidR="00FF3C6C" w:rsidRPr="00FF3C6C" w:rsidRDefault="00FF3C6C" w:rsidP="00FF3C6C">
            <w:pPr>
              <w:pStyle w:val="a6"/>
              <w:rPr>
                <w:bCs/>
                <w:sz w:val="24"/>
                <w:szCs w:val="24"/>
              </w:rPr>
            </w:pPr>
            <w:r w:rsidRPr="00FF3C6C">
              <w:rPr>
                <w:bCs/>
                <w:sz w:val="24"/>
                <w:szCs w:val="24"/>
              </w:rPr>
              <w:t xml:space="preserve">Подготовка решения о предоставлении муниципального имущества в аренду, </w:t>
            </w:r>
            <w:r w:rsidRPr="00FF3C6C">
              <w:rPr>
                <w:sz w:val="24"/>
                <w:szCs w:val="24"/>
              </w:rPr>
              <w:t>безвозмездное пользование</w:t>
            </w:r>
            <w:r w:rsidRPr="00FF3C6C">
              <w:rPr>
                <w:bCs/>
                <w:sz w:val="24"/>
                <w:szCs w:val="24"/>
              </w:rPr>
              <w:t xml:space="preserve"> или сообщения об отказе в предоставлении муниципальной услуги</w:t>
            </w:r>
          </w:p>
          <w:p w:rsidR="00AA5B65" w:rsidRPr="00A41B7A" w:rsidRDefault="00AA5B65" w:rsidP="000119CF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44" w:type="dxa"/>
          </w:tcPr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Основанием для начала проведения данной процедуры является наличие или отсутствие оснований для предоставления муниципальной услуги.</w:t>
            </w:r>
          </w:p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При отсутствии оснований, предусмотренных разделом 2.8.</w:t>
            </w: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 Административного регламента, для отказа в предоставлении муниципальной услуги, с учетом требований Федерального закона от 26.07.2006 № 135-ФЗ «О защите конкуренции» принимается одно из следующих решений:</w:t>
            </w:r>
          </w:p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- о проведении торгов на право аренды,</w:t>
            </w:r>
            <w:r w:rsidRPr="00FF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безвозмездного пользования</w:t>
            </w: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 муниципального имущества;</w:t>
            </w:r>
          </w:p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- о предоставлении муниципального имущества в аренду, </w:t>
            </w:r>
            <w:r w:rsidRPr="00FF3C6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безвозмездного пользования</w:t>
            </w: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 без проведения торгов;</w:t>
            </w:r>
          </w:p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При наличии оснований для отказа в предоставлении муниципальной услуги, предусмотренных разделом 2.8. Административного регламента, для отказа в предоставлении муниципальной услуги, с учетом требований Федерального закона от 26.07.2006 № 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административным регламентом.</w:t>
            </w:r>
          </w:p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В случае принятия решения о предоставлении </w:t>
            </w: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lastRenderedPageBreak/>
              <w:t>муниципального имущества в аренду,</w:t>
            </w:r>
            <w:r w:rsidRPr="00FF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безвозмездное пользование</w:t>
            </w: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, специалист администрации:</w:t>
            </w:r>
          </w:p>
          <w:p w:rsidR="00FF3C6C" w:rsidRPr="00FF3C6C" w:rsidRDefault="00FF3C6C" w:rsidP="00FF3C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F3C6C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- осуществляет подготовку запросов в рамках межведомственного взаимодействия. </w:t>
            </w:r>
          </w:p>
          <w:p w:rsidR="00AA5B65" w:rsidRPr="00FA4B21" w:rsidRDefault="00AA5B65" w:rsidP="00FF3C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5B65" w:rsidRPr="00A41B7A" w:rsidRDefault="007F4E7A" w:rsidP="007F2A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23 </w:t>
            </w:r>
            <w:r w:rsidR="007F2AD8" w:rsidRPr="00A41B7A">
              <w:rPr>
                <w:sz w:val="24"/>
                <w:szCs w:val="24"/>
              </w:rPr>
              <w:t xml:space="preserve">календарных </w:t>
            </w:r>
            <w:r w:rsidR="008877EF" w:rsidRPr="00A41B7A">
              <w:rPr>
                <w:sz w:val="24"/>
                <w:szCs w:val="24"/>
              </w:rPr>
              <w:t>дней</w:t>
            </w:r>
            <w:r w:rsidR="007F2AD8" w:rsidRPr="00A41B7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5B65" w:rsidRPr="00A41B7A" w:rsidRDefault="00AA5B65" w:rsidP="00FA4B21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AA5B65" w:rsidRPr="00A41B7A" w:rsidRDefault="007F2AD8" w:rsidP="00FC004F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59" w:type="dxa"/>
          </w:tcPr>
          <w:p w:rsidR="004871B5" w:rsidRPr="00A41B7A" w:rsidRDefault="00AA5B65" w:rsidP="00FA4B21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9E6D5D" w:rsidRPr="00A41B7A" w:rsidTr="003F5A28">
        <w:trPr>
          <w:trHeight w:val="2821"/>
        </w:trPr>
        <w:tc>
          <w:tcPr>
            <w:tcW w:w="560" w:type="dxa"/>
          </w:tcPr>
          <w:p w:rsidR="009E6D5D" w:rsidRPr="00A41B7A" w:rsidRDefault="009E6D5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9" w:type="dxa"/>
          </w:tcPr>
          <w:p w:rsidR="009E6D5D" w:rsidRPr="00A41B7A" w:rsidRDefault="00930678" w:rsidP="00FF6559">
            <w:pPr>
              <w:pStyle w:val="a6"/>
              <w:rPr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Проведение торгов</w:t>
            </w:r>
          </w:p>
        </w:tc>
        <w:tc>
          <w:tcPr>
            <w:tcW w:w="5944" w:type="dxa"/>
          </w:tcPr>
          <w:p w:rsidR="00930678" w:rsidRPr="00930678" w:rsidRDefault="00930678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Основанием для начала административной процедуры является поступление заявления и представленных документов специалисту администрации, ответственному за проведение торгов.</w:t>
            </w:r>
          </w:p>
          <w:p w:rsidR="00930678" w:rsidRPr="00930678" w:rsidRDefault="00930678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Проведение торгов производится в соответствии с требованиями, установленными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</w:p>
          <w:p w:rsidR="00930678" w:rsidRPr="00930678" w:rsidRDefault="00930678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Специалист, ответственный за проведение торгов, направляет один экземпляр протокола торгов и проект договора аренды или безвозмездного пользования специа</w:t>
            </w:r>
            <w:r w:rsidR="00060E8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листу администрации </w:t>
            </w:r>
            <w:r w:rsidR="00820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="00820D57"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20D57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="00820D57"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муниципального района, ответственному за выдачу результатов предоставления муниципальной услуги, для направления победителю торгов.</w:t>
            </w:r>
          </w:p>
          <w:p w:rsidR="00930678" w:rsidRPr="00930678" w:rsidRDefault="00930678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Максимальный срок осуществления административной процедуры не превышает 60 дней.</w:t>
            </w:r>
          </w:p>
          <w:p w:rsidR="00930678" w:rsidRPr="00930678" w:rsidRDefault="00930678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имущества, находящегося в муниципальной собственности.</w:t>
            </w:r>
          </w:p>
          <w:p w:rsidR="00930678" w:rsidRPr="00930678" w:rsidRDefault="00930678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930678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Результаты административной процедуры фиксируются в протоколе.</w:t>
            </w:r>
          </w:p>
          <w:p w:rsidR="009E6D5D" w:rsidRPr="00FA4B21" w:rsidRDefault="009E6D5D" w:rsidP="00FA4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D5D" w:rsidRPr="00A41B7A" w:rsidRDefault="006F4AD5" w:rsidP="008877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дней</w:t>
            </w:r>
          </w:p>
        </w:tc>
        <w:tc>
          <w:tcPr>
            <w:tcW w:w="1843" w:type="dxa"/>
          </w:tcPr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 Специалист, ответственный за предоставление муниципальной услуги;</w:t>
            </w:r>
          </w:p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5D" w:rsidRPr="00A41B7A" w:rsidRDefault="00930678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6D5D" w:rsidRPr="00A41B7A" w:rsidRDefault="00F44964" w:rsidP="009E6D5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964" w:rsidRPr="00A41B7A" w:rsidTr="003F5A28">
        <w:trPr>
          <w:trHeight w:val="2821"/>
        </w:trPr>
        <w:tc>
          <w:tcPr>
            <w:tcW w:w="560" w:type="dxa"/>
          </w:tcPr>
          <w:p w:rsidR="00F44964" w:rsidRDefault="00F44964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F44964" w:rsidRPr="00A41B7A" w:rsidRDefault="00F44964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F44964" w:rsidRPr="00930678" w:rsidRDefault="00F44964" w:rsidP="00FF6559">
            <w:pPr>
              <w:pStyle w:val="a6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44964">
              <w:rPr>
                <w:rFonts w:eastAsia="Times New Roman"/>
                <w:bCs/>
                <w:sz w:val="24"/>
                <w:szCs w:val="24"/>
              </w:rPr>
              <w:t>Заключение договора аренды,</w:t>
            </w:r>
            <w:r w:rsidRPr="00F44964">
              <w:rPr>
                <w:rFonts w:eastAsia="Times New Roman"/>
                <w:sz w:val="24"/>
                <w:szCs w:val="24"/>
              </w:rPr>
              <w:t xml:space="preserve"> безвозмездного пользования</w:t>
            </w:r>
          </w:p>
        </w:tc>
        <w:tc>
          <w:tcPr>
            <w:tcW w:w="5944" w:type="dxa"/>
          </w:tcPr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Основанием для начала административной процедуры является оформление протокола аукциона (конкурса) или протокола о признании торгов несостоявшимися.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этапы: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а) подготовку проекта договора аренды или безвозмездного пользования муниципальным имуществом;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б) направление результата муниципальной услуги заявителю;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в) подписание проекта договора заявителем.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Экземпляр протокола торгов, проект договора аренды или безвозмездного пользования имуществом, находящимся в муниципальной собственности, направляются заявителю для подписания (в случае проведения торгов - победителю торгов) способом, указанным заявителем при подаче заявления.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Отказ в предоставлении муниципальной услуги направляется заявителю способом, указанным им при подаче заявления.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 xml:space="preserve">Выдача проекта договора для подписания заявителем осуществляется в здании администрации </w:t>
            </w:r>
            <w:r w:rsidR="00820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="00820D57"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20D57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="00820D57" w:rsidRPr="00FB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муниципального района или в МФЦ центрами в соответствии с заключенными в установленном порядке соглашениями о взаимодействии.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Проект договора подписывается заявителем не менее чем десять дней.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sz w:val="24"/>
                <w:szCs w:val="24"/>
              </w:rPr>
              <w:t>Договор аренды или безвозмездного пользования заключается в соответствии с действующим законодательством Российской Федерации.</w:t>
            </w:r>
          </w:p>
          <w:p w:rsidR="00F44964" w:rsidRPr="00F44964" w:rsidRDefault="00F44964" w:rsidP="00F449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В течение 3 рабочих дней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      </w:r>
          </w:p>
          <w:p w:rsidR="00F44964" w:rsidRPr="00F44964" w:rsidRDefault="00F44964" w:rsidP="00F449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F44964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lastRenderedPageBreak/>
              <w:t>В случае заключения договора аренды на срок более 1 года,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ним.</w:t>
            </w:r>
          </w:p>
          <w:p w:rsidR="00F44964" w:rsidRPr="00F44964" w:rsidRDefault="00F44964" w:rsidP="00F44964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964" w:rsidRPr="00930678" w:rsidRDefault="00F44964" w:rsidP="009306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64" w:rsidRDefault="00F44964" w:rsidP="008877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F44964" w:rsidRPr="00F44964" w:rsidRDefault="00F44964" w:rsidP="00F4496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4964">
              <w:rPr>
                <w:sz w:val="24"/>
                <w:szCs w:val="24"/>
              </w:rPr>
              <w:t>Специалист, ответственный за предоставление муниципальной услуги;</w:t>
            </w:r>
          </w:p>
          <w:p w:rsidR="00F44964" w:rsidRPr="00A41B7A" w:rsidRDefault="00F44964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Специалист АУ МФЦ.</w:t>
            </w:r>
          </w:p>
        </w:tc>
        <w:tc>
          <w:tcPr>
            <w:tcW w:w="1985" w:type="dxa"/>
          </w:tcPr>
          <w:p w:rsidR="00F44964" w:rsidRDefault="00F44964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4964" w:rsidRPr="00A41B7A" w:rsidRDefault="00F44964" w:rsidP="009E6D5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3F5A28" w:rsidRPr="00A41B7A" w:rsidRDefault="003F5A28">
      <w:pPr>
        <w:rPr>
          <w:rFonts w:ascii="Times New Roman" w:hAnsi="Times New Roman" w:cs="Times New Roman"/>
          <w:b/>
          <w:sz w:val="24"/>
          <w:szCs w:val="24"/>
        </w:rPr>
      </w:pPr>
    </w:p>
    <w:p w:rsidR="005D3F65" w:rsidRPr="00A41B7A" w:rsidRDefault="005D3F65" w:rsidP="005D3F65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8</w:t>
      </w:r>
      <w:r w:rsidR="00A01AE9" w:rsidRPr="00A41B7A">
        <w:rPr>
          <w:rFonts w:ascii="Times New Roman" w:hAnsi="Times New Roman" w:cs="Times New Roman"/>
          <w:b/>
          <w:sz w:val="28"/>
          <w:szCs w:val="28"/>
        </w:rPr>
        <w:t>. «Особенности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форме»</w:t>
      </w:r>
    </w:p>
    <w:tbl>
      <w:tblPr>
        <w:tblStyle w:val="a4"/>
        <w:tblW w:w="15912" w:type="dxa"/>
        <w:tblLook w:val="04A0"/>
      </w:tblPr>
      <w:tblGrid>
        <w:gridCol w:w="2900"/>
        <w:gridCol w:w="2194"/>
        <w:gridCol w:w="3946"/>
        <w:gridCol w:w="2268"/>
        <w:gridCol w:w="2420"/>
        <w:gridCol w:w="2184"/>
      </w:tblGrid>
      <w:tr w:rsidR="003673D7" w:rsidRPr="00A41B7A" w:rsidTr="003F613A">
        <w:trPr>
          <w:trHeight w:val="2208"/>
        </w:trPr>
        <w:tc>
          <w:tcPr>
            <w:tcW w:w="2900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орган </w:t>
            </w:r>
          </w:p>
        </w:tc>
        <w:tc>
          <w:tcPr>
            <w:tcW w:w="3946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</w:t>
            </w:r>
            <w:r w:rsidR="00D17F4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, взимаемой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«муниципальной услуги»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«муниципальной услуги» </w:t>
            </w:r>
          </w:p>
        </w:tc>
      </w:tr>
      <w:tr w:rsidR="003673D7" w:rsidRPr="00A41B7A" w:rsidTr="003F613A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613A" w:rsidRPr="00A41B7A" w:rsidTr="003F613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администрации в сети Интернет 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820D57" w:rsidRPr="00820D57">
              <w:rPr>
                <w:rFonts w:ascii="Times New Roman" w:hAnsi="Times New Roman" w:cs="Times New Roman"/>
                <w:sz w:val="24"/>
                <w:szCs w:val="24"/>
              </w:rPr>
              <w:t>novogremsp@yandex.ru</w:t>
            </w:r>
            <w:r w:rsidR="00820D57">
              <w:rPr>
                <w:rFonts w:ascii="Calibri" w:eastAsia="Calibri" w:hAnsi="Calibri" w:cs="Times New Roman"/>
                <w:color w:val="000000"/>
                <w:sz w:val="28"/>
                <w:szCs w:val="28"/>
                <w:u w:val="single"/>
                <w:lang w:eastAsia="en-US"/>
              </w:rPr>
              <w:t>)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Едином портале государственных и муниципальных услуг (функций)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Интернет (www.gosuslugi.ru).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МФЦ (mfc.vr</w:t>
            </w:r>
            <w:r w:rsidRPr="00BA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13A" w:rsidRPr="00A41B7A" w:rsidRDefault="003F613A" w:rsidP="00B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E" w:rsidRPr="00DA016E" w:rsidRDefault="00CE17D0" w:rsidP="00D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6E" w:rsidRPr="00DA016E" w:rsidRDefault="00CE17D0" w:rsidP="00DA016E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заявления и комплекта документов в электронном виде документы распечатываются на бумажном </w:t>
            </w:r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 и в дальнейшем работа с ними ведется в установленном порядке.</w:t>
            </w:r>
          </w:p>
          <w:p w:rsidR="003F613A" w:rsidRPr="00DA016E" w:rsidRDefault="003F613A" w:rsidP="00403B5D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A41B7A" w:rsidRDefault="00403B5D" w:rsidP="00403B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Муниципальная услуга предоставляется на безвозмездной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основе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 ходе предоставления муниципальной услуги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Жалоба может быть 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портала государственных и муниципальных услуг (функций)</w:t>
            </w:r>
          </w:p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</w:t>
            </w:r>
            <w:r w:rsidR="00CE17D0"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области.</w:t>
            </w:r>
          </w:p>
        </w:tc>
      </w:tr>
    </w:tbl>
    <w:p w:rsidR="00CD5737" w:rsidRDefault="00B22D9D" w:rsidP="005D3F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ПЕРЕЧЕНЬ ПРИЛОЖЕНИЙ: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1 (форма заявления)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2 (форма расписки)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3E14" w:rsidRDefault="00513E14" w:rsidP="009E0996">
      <w:pPr>
        <w:rPr>
          <w:rFonts w:ascii="Times New Roman" w:hAnsi="Times New Roman" w:cs="Times New Roman"/>
          <w:b/>
          <w:sz w:val="28"/>
        </w:rPr>
        <w:sectPr w:rsidR="00513E14" w:rsidSect="00DD5D21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</w:p>
    <w:p w:rsidR="00081FBA" w:rsidRPr="00081FBA" w:rsidRDefault="00081FBA" w:rsidP="0008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19"/>
        <w:gridCol w:w="9635"/>
      </w:tblGrid>
      <w:tr w:rsidR="00081FBA" w:rsidRPr="00081FBA" w:rsidTr="00232B0C">
        <w:tc>
          <w:tcPr>
            <w:tcW w:w="218" w:type="dxa"/>
            <w:shd w:val="clear" w:color="auto" w:fill="auto"/>
          </w:tcPr>
          <w:p w:rsidR="00081FBA" w:rsidRPr="00081FBA" w:rsidRDefault="00081FBA" w:rsidP="00081F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shd w:val="clear" w:color="auto" w:fill="auto"/>
          </w:tcPr>
          <w:p w:rsidR="00081FBA" w:rsidRPr="00081FBA" w:rsidRDefault="00081FBA" w:rsidP="00081F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Приложение № 1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left="4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администрацию</w:t>
            </w:r>
            <w:r w:rsidR="00820D57">
              <w:t xml:space="preserve"> </w:t>
            </w:r>
            <w:r w:rsidR="00820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заключить договор аренды (безвозмездного пользования) недвижимого имущества, находящегося в собственности муниципального образования "________________", являющегося нежилым помещением (зданием, сооружением), расположенным по адресу: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помещения)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характеристика: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______________ кв. м, в том числе: этаж ______________ кв. м;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(№ на плане), подвал ____________ кв. м __________ (№ на плане)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использования помещения: 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юридического лица,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сокращенное наименование юридического лица)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юридического лица с указанием почтового индекса: 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юридического лица с указанием почтового индекса: 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 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БИК 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корр. счет 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офиса ___________________, телефон бухгалтерии 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лице 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полностью, должность)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(Устав, положение, свидетельство)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_________________________________ 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  (подпись)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муниципальной услуги выдать следующим способом: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│ посредством личного обращения в администрацию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 ________сельского поселения ________муниципального района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│ │ в форме электронного документа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│ в форме документа на бумажном носителе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│ почтовым отправлением на адрес, указанный в заявлении (только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 на бумажном носителе)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│ отправлением по электронной почте (в форме электронного документа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 и только в случаях, прямо предусмотренных в действующих нормативных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актах)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│ посредством личного обращения в многофункциональный центр (только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 на бумажном носителе)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посредством направления через Единый портал государственных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 и муниципальных услуг (только в форме электронного документа)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┌─┐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│ │ посредством направления через Портал государственных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└─┘ и муниципальных услуг (только в форме электронного документа)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>(оборотная сторона заявления</w:t>
            </w: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 ___________________________________________</w:t>
            </w:r>
          </w:p>
          <w:p w:rsidR="00081FBA" w:rsidRPr="00081FBA" w:rsidRDefault="00081FBA" w:rsidP="00081FB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 заявителя) (Ф.И.О. заявителя полностью)</w:t>
            </w:r>
          </w:p>
          <w:p w:rsidR="00081FBA" w:rsidRPr="00081FBA" w:rsidRDefault="00081FBA" w:rsidP="00081F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BA" w:rsidRPr="00081FBA" w:rsidRDefault="00081FBA" w:rsidP="00081F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FBA" w:rsidRPr="00081FBA" w:rsidTr="00232B0C">
        <w:tc>
          <w:tcPr>
            <w:tcW w:w="218" w:type="dxa"/>
            <w:shd w:val="clear" w:color="auto" w:fill="auto"/>
          </w:tcPr>
          <w:p w:rsidR="00081FBA" w:rsidRPr="00081FBA" w:rsidRDefault="00081FBA" w:rsidP="00081F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shd w:val="clear" w:color="auto" w:fill="auto"/>
          </w:tcPr>
          <w:p w:rsidR="00081FBA" w:rsidRPr="00081FBA" w:rsidRDefault="00081FBA" w:rsidP="00081F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1FBA" w:rsidRPr="00081FBA" w:rsidRDefault="00081FBA" w:rsidP="0008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111" w:rsidRDefault="00B32111" w:rsidP="00B32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111" w:rsidRDefault="00B32111" w:rsidP="00B32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111" w:rsidRDefault="00B32111" w:rsidP="00B321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1FBA" w:rsidRPr="00081FBA" w:rsidRDefault="00B32111" w:rsidP="00B32111">
      <w:pPr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о предоставлении в аренду или безвозмездное пользование муниципального имущества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FBA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отчество)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 xml:space="preserve">представил, а сотрудник администрации _______________ _________________ 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 xml:space="preserve">получил «_____» ________________ _________ документы 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left="1415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FBA">
        <w:rPr>
          <w:rFonts w:ascii="Times New Roman" w:eastAsia="Times New Roman" w:hAnsi="Times New Roman" w:cs="Times New Roman"/>
          <w:sz w:val="20"/>
          <w:szCs w:val="20"/>
        </w:rPr>
        <w:t>(число) (месяц прописью) (год)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1FBA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о предоставлении в аренду или безвозмездное пользование муниципального имущества (согласно п. 2.6.1. настоящего Административного регламента):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FBA">
        <w:rPr>
          <w:rFonts w:ascii="Times New Roman" w:eastAsia="Times New Roman" w:hAnsi="Times New Roman" w:cs="Times New Roman"/>
          <w:sz w:val="24"/>
          <w:szCs w:val="24"/>
        </w:rPr>
        <w:t>_______________________ ______________ ______________________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81FBA">
        <w:rPr>
          <w:rFonts w:ascii="Times New Roman" w:eastAsia="Times New Roman" w:hAnsi="Times New Roman" w:cs="Times New Roman"/>
          <w:sz w:val="20"/>
          <w:szCs w:val="20"/>
        </w:rPr>
        <w:t>(должность специалиста, (подпись) (расшифровка подписи)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81FBA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081FBA" w:rsidRPr="00081FBA" w:rsidRDefault="00081FBA" w:rsidP="00081F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81FBA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081FBA" w:rsidRPr="00081FBA" w:rsidRDefault="00081FBA" w:rsidP="00081F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F59FE" w:rsidRPr="005D25C4" w:rsidRDefault="002F59FE" w:rsidP="00081FBA">
      <w:pPr>
        <w:pStyle w:val="a6"/>
        <w:jc w:val="right"/>
        <w:rPr>
          <w:b/>
          <w:szCs w:val="24"/>
        </w:rPr>
      </w:pPr>
    </w:p>
    <w:sectPr w:rsidR="002F59FE" w:rsidRPr="005D25C4" w:rsidSect="00232B0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70" w:rsidRDefault="006F1670">
      <w:pPr>
        <w:spacing w:after="0" w:line="240" w:lineRule="auto"/>
      </w:pPr>
      <w:r>
        <w:separator/>
      </w:r>
    </w:p>
  </w:endnote>
  <w:endnote w:type="continuationSeparator" w:id="0">
    <w:p w:rsidR="006F1670" w:rsidRDefault="006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D" w:rsidRDefault="000D713D" w:rsidP="00232B0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700B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700BD" w:rsidRDefault="00F700BD" w:rsidP="00232B0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D" w:rsidRDefault="00F700BD" w:rsidP="00232B0C">
    <w:pPr>
      <w:pStyle w:val="ad"/>
      <w:framePr w:wrap="around" w:vAnchor="text" w:hAnchor="margin" w:xAlign="right" w:y="1"/>
      <w:rPr>
        <w:rStyle w:val="af"/>
      </w:rPr>
    </w:pPr>
  </w:p>
  <w:p w:rsidR="00F700BD" w:rsidRDefault="00F700BD" w:rsidP="00232B0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70" w:rsidRDefault="006F1670">
      <w:pPr>
        <w:spacing w:after="0" w:line="240" w:lineRule="auto"/>
      </w:pPr>
      <w:r>
        <w:separator/>
      </w:r>
    </w:p>
  </w:footnote>
  <w:footnote w:type="continuationSeparator" w:id="0">
    <w:p w:rsidR="006F1670" w:rsidRDefault="006F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D" w:rsidRDefault="000D713D" w:rsidP="00232B0C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00B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700BD" w:rsidRDefault="00F700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D" w:rsidRDefault="000D713D" w:rsidP="00232B0C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00B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062D8">
      <w:rPr>
        <w:rStyle w:val="af"/>
        <w:noProof/>
      </w:rPr>
      <w:t>3</w:t>
    </w:r>
    <w:r>
      <w:rPr>
        <w:rStyle w:val="af"/>
      </w:rPr>
      <w:fldChar w:fldCharType="end"/>
    </w:r>
  </w:p>
  <w:p w:rsidR="00F700BD" w:rsidRDefault="00F700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32DA7"/>
    <w:multiLevelType w:val="hybridMultilevel"/>
    <w:tmpl w:val="828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2D2E"/>
    <w:rsid w:val="00001D79"/>
    <w:rsid w:val="00001F72"/>
    <w:rsid w:val="00002725"/>
    <w:rsid w:val="00005C80"/>
    <w:rsid w:val="00006128"/>
    <w:rsid w:val="000119CF"/>
    <w:rsid w:val="00012620"/>
    <w:rsid w:val="0001699F"/>
    <w:rsid w:val="000171E5"/>
    <w:rsid w:val="00020DA9"/>
    <w:rsid w:val="00020EC0"/>
    <w:rsid w:val="0002318D"/>
    <w:rsid w:val="0003382C"/>
    <w:rsid w:val="00035AA3"/>
    <w:rsid w:val="00040B3B"/>
    <w:rsid w:val="0004369E"/>
    <w:rsid w:val="00047E7A"/>
    <w:rsid w:val="000507CF"/>
    <w:rsid w:val="000507E8"/>
    <w:rsid w:val="00053E6D"/>
    <w:rsid w:val="0005512A"/>
    <w:rsid w:val="00060986"/>
    <w:rsid w:val="00060E88"/>
    <w:rsid w:val="0006126C"/>
    <w:rsid w:val="000674AB"/>
    <w:rsid w:val="00073FD1"/>
    <w:rsid w:val="000761F9"/>
    <w:rsid w:val="000776F9"/>
    <w:rsid w:val="00081FBA"/>
    <w:rsid w:val="00083989"/>
    <w:rsid w:val="00086BAB"/>
    <w:rsid w:val="00087E55"/>
    <w:rsid w:val="000924F4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481C"/>
    <w:rsid w:val="000C4BD9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48CD"/>
    <w:rsid w:val="000D713D"/>
    <w:rsid w:val="000E4E52"/>
    <w:rsid w:val="000E62D3"/>
    <w:rsid w:val="000F53B6"/>
    <w:rsid w:val="000F66E1"/>
    <w:rsid w:val="00102D2E"/>
    <w:rsid w:val="00111583"/>
    <w:rsid w:val="001119D9"/>
    <w:rsid w:val="00120BA5"/>
    <w:rsid w:val="0012141D"/>
    <w:rsid w:val="00122009"/>
    <w:rsid w:val="00123D69"/>
    <w:rsid w:val="001247A3"/>
    <w:rsid w:val="00124F25"/>
    <w:rsid w:val="00130CD1"/>
    <w:rsid w:val="001316CE"/>
    <w:rsid w:val="00132DB2"/>
    <w:rsid w:val="00141EB6"/>
    <w:rsid w:val="0014486D"/>
    <w:rsid w:val="00144E5B"/>
    <w:rsid w:val="00145378"/>
    <w:rsid w:val="00147C60"/>
    <w:rsid w:val="0015345A"/>
    <w:rsid w:val="001561A0"/>
    <w:rsid w:val="001613A0"/>
    <w:rsid w:val="00162611"/>
    <w:rsid w:val="00164188"/>
    <w:rsid w:val="00165D84"/>
    <w:rsid w:val="00166FE7"/>
    <w:rsid w:val="00170CAD"/>
    <w:rsid w:val="00170F46"/>
    <w:rsid w:val="00171BE8"/>
    <w:rsid w:val="00175D47"/>
    <w:rsid w:val="00180E3B"/>
    <w:rsid w:val="0018492A"/>
    <w:rsid w:val="00186107"/>
    <w:rsid w:val="00187D1F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1D0F"/>
    <w:rsid w:val="001D2FD3"/>
    <w:rsid w:val="001D37B6"/>
    <w:rsid w:val="001E1953"/>
    <w:rsid w:val="001E3340"/>
    <w:rsid w:val="001E4266"/>
    <w:rsid w:val="001F1703"/>
    <w:rsid w:val="001F2DA7"/>
    <w:rsid w:val="0020297D"/>
    <w:rsid w:val="00211726"/>
    <w:rsid w:val="00232B0C"/>
    <w:rsid w:val="00241EC8"/>
    <w:rsid w:val="002446F3"/>
    <w:rsid w:val="00245863"/>
    <w:rsid w:val="002469F7"/>
    <w:rsid w:val="00252480"/>
    <w:rsid w:val="00253A78"/>
    <w:rsid w:val="0025617B"/>
    <w:rsid w:val="00261996"/>
    <w:rsid w:val="00262215"/>
    <w:rsid w:val="00262249"/>
    <w:rsid w:val="0026364C"/>
    <w:rsid w:val="00264403"/>
    <w:rsid w:val="00264AA4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B482A"/>
    <w:rsid w:val="002C18D9"/>
    <w:rsid w:val="002C2AD4"/>
    <w:rsid w:val="002C4B68"/>
    <w:rsid w:val="002C7876"/>
    <w:rsid w:val="002D14D9"/>
    <w:rsid w:val="002D37EA"/>
    <w:rsid w:val="002E2598"/>
    <w:rsid w:val="002E7185"/>
    <w:rsid w:val="002F30DB"/>
    <w:rsid w:val="002F4CAE"/>
    <w:rsid w:val="002F59FE"/>
    <w:rsid w:val="002F7970"/>
    <w:rsid w:val="003011B9"/>
    <w:rsid w:val="003018F2"/>
    <w:rsid w:val="00302983"/>
    <w:rsid w:val="00315ED8"/>
    <w:rsid w:val="00320293"/>
    <w:rsid w:val="00321A18"/>
    <w:rsid w:val="0032223B"/>
    <w:rsid w:val="0032504B"/>
    <w:rsid w:val="00326450"/>
    <w:rsid w:val="00334306"/>
    <w:rsid w:val="00340AB7"/>
    <w:rsid w:val="003442C9"/>
    <w:rsid w:val="00346608"/>
    <w:rsid w:val="00355333"/>
    <w:rsid w:val="0035714C"/>
    <w:rsid w:val="00361F25"/>
    <w:rsid w:val="003673D7"/>
    <w:rsid w:val="003676A4"/>
    <w:rsid w:val="003709BF"/>
    <w:rsid w:val="00373C42"/>
    <w:rsid w:val="003757A5"/>
    <w:rsid w:val="00381C3E"/>
    <w:rsid w:val="00385312"/>
    <w:rsid w:val="003863BE"/>
    <w:rsid w:val="003907D7"/>
    <w:rsid w:val="003A19B3"/>
    <w:rsid w:val="003C4D4D"/>
    <w:rsid w:val="003C5128"/>
    <w:rsid w:val="003C57CB"/>
    <w:rsid w:val="003C63C1"/>
    <w:rsid w:val="003C66C3"/>
    <w:rsid w:val="003D7DA4"/>
    <w:rsid w:val="003E0FE8"/>
    <w:rsid w:val="003F3D0A"/>
    <w:rsid w:val="003F5A28"/>
    <w:rsid w:val="003F613A"/>
    <w:rsid w:val="00402EBE"/>
    <w:rsid w:val="00403B5D"/>
    <w:rsid w:val="004057C7"/>
    <w:rsid w:val="00407CAC"/>
    <w:rsid w:val="00421166"/>
    <w:rsid w:val="00421D93"/>
    <w:rsid w:val="00426106"/>
    <w:rsid w:val="004332B3"/>
    <w:rsid w:val="00433A69"/>
    <w:rsid w:val="004359DC"/>
    <w:rsid w:val="00442897"/>
    <w:rsid w:val="004429A7"/>
    <w:rsid w:val="00443420"/>
    <w:rsid w:val="004446DC"/>
    <w:rsid w:val="0045142A"/>
    <w:rsid w:val="004549B2"/>
    <w:rsid w:val="004551D8"/>
    <w:rsid w:val="00456C65"/>
    <w:rsid w:val="004579E3"/>
    <w:rsid w:val="004613AE"/>
    <w:rsid w:val="00461C5D"/>
    <w:rsid w:val="00463FBA"/>
    <w:rsid w:val="004742CA"/>
    <w:rsid w:val="00476C68"/>
    <w:rsid w:val="00486366"/>
    <w:rsid w:val="004871B5"/>
    <w:rsid w:val="00497472"/>
    <w:rsid w:val="004A1F7D"/>
    <w:rsid w:val="004A7F52"/>
    <w:rsid w:val="004C0A7F"/>
    <w:rsid w:val="004C28C3"/>
    <w:rsid w:val="004C3460"/>
    <w:rsid w:val="004D25C1"/>
    <w:rsid w:val="004D7FB4"/>
    <w:rsid w:val="004E71C9"/>
    <w:rsid w:val="004F2994"/>
    <w:rsid w:val="004F51DF"/>
    <w:rsid w:val="00500192"/>
    <w:rsid w:val="00505B23"/>
    <w:rsid w:val="00505ED2"/>
    <w:rsid w:val="00512871"/>
    <w:rsid w:val="00513E14"/>
    <w:rsid w:val="005145F0"/>
    <w:rsid w:val="005146B4"/>
    <w:rsid w:val="005149AD"/>
    <w:rsid w:val="00514D6C"/>
    <w:rsid w:val="00515F9A"/>
    <w:rsid w:val="00516076"/>
    <w:rsid w:val="00520825"/>
    <w:rsid w:val="005211C3"/>
    <w:rsid w:val="00523505"/>
    <w:rsid w:val="00532229"/>
    <w:rsid w:val="0053364B"/>
    <w:rsid w:val="00533AA3"/>
    <w:rsid w:val="005371CF"/>
    <w:rsid w:val="00541152"/>
    <w:rsid w:val="00550BD7"/>
    <w:rsid w:val="00552F1B"/>
    <w:rsid w:val="00553B75"/>
    <w:rsid w:val="00554ED3"/>
    <w:rsid w:val="005611A9"/>
    <w:rsid w:val="005615D9"/>
    <w:rsid w:val="005708AE"/>
    <w:rsid w:val="00571E1F"/>
    <w:rsid w:val="005741D2"/>
    <w:rsid w:val="00582BB2"/>
    <w:rsid w:val="00583B2C"/>
    <w:rsid w:val="005852C3"/>
    <w:rsid w:val="00586071"/>
    <w:rsid w:val="005868C0"/>
    <w:rsid w:val="00586FF8"/>
    <w:rsid w:val="005870DB"/>
    <w:rsid w:val="00587E09"/>
    <w:rsid w:val="0059388E"/>
    <w:rsid w:val="00593D7A"/>
    <w:rsid w:val="00596BAA"/>
    <w:rsid w:val="005B78C2"/>
    <w:rsid w:val="005C1C8C"/>
    <w:rsid w:val="005C2F57"/>
    <w:rsid w:val="005C70CD"/>
    <w:rsid w:val="005D008C"/>
    <w:rsid w:val="005D0814"/>
    <w:rsid w:val="005D25C4"/>
    <w:rsid w:val="005D3F65"/>
    <w:rsid w:val="005D4BDD"/>
    <w:rsid w:val="005E0A6A"/>
    <w:rsid w:val="005F28B4"/>
    <w:rsid w:val="00601DBD"/>
    <w:rsid w:val="006031CD"/>
    <w:rsid w:val="0060362F"/>
    <w:rsid w:val="00611189"/>
    <w:rsid w:val="006136C8"/>
    <w:rsid w:val="006240C4"/>
    <w:rsid w:val="00631AD1"/>
    <w:rsid w:val="00632B17"/>
    <w:rsid w:val="00635046"/>
    <w:rsid w:val="00637177"/>
    <w:rsid w:val="00641921"/>
    <w:rsid w:val="0064196C"/>
    <w:rsid w:val="006434A2"/>
    <w:rsid w:val="006437B0"/>
    <w:rsid w:val="00646570"/>
    <w:rsid w:val="006472A4"/>
    <w:rsid w:val="00651BEF"/>
    <w:rsid w:val="0065207E"/>
    <w:rsid w:val="00665DF1"/>
    <w:rsid w:val="00675F39"/>
    <w:rsid w:val="00682302"/>
    <w:rsid w:val="00685F32"/>
    <w:rsid w:val="006869E1"/>
    <w:rsid w:val="00691830"/>
    <w:rsid w:val="006A6296"/>
    <w:rsid w:val="006A6517"/>
    <w:rsid w:val="006A736D"/>
    <w:rsid w:val="006B5215"/>
    <w:rsid w:val="006B7ECA"/>
    <w:rsid w:val="006C3DEC"/>
    <w:rsid w:val="006D0CA9"/>
    <w:rsid w:val="006D0CD4"/>
    <w:rsid w:val="006D3F75"/>
    <w:rsid w:val="006D6596"/>
    <w:rsid w:val="006F1670"/>
    <w:rsid w:val="006F1890"/>
    <w:rsid w:val="006F4014"/>
    <w:rsid w:val="006F47A4"/>
    <w:rsid w:val="006F4AD5"/>
    <w:rsid w:val="006F646C"/>
    <w:rsid w:val="007120F6"/>
    <w:rsid w:val="007122C2"/>
    <w:rsid w:val="0071463D"/>
    <w:rsid w:val="00714DAE"/>
    <w:rsid w:val="00717281"/>
    <w:rsid w:val="0072021D"/>
    <w:rsid w:val="007211E2"/>
    <w:rsid w:val="00722F87"/>
    <w:rsid w:val="00723384"/>
    <w:rsid w:val="00725880"/>
    <w:rsid w:val="00727F4A"/>
    <w:rsid w:val="00730C6D"/>
    <w:rsid w:val="0073297F"/>
    <w:rsid w:val="00740C86"/>
    <w:rsid w:val="007462E6"/>
    <w:rsid w:val="0074631E"/>
    <w:rsid w:val="0074772F"/>
    <w:rsid w:val="00756FA2"/>
    <w:rsid w:val="00760624"/>
    <w:rsid w:val="007641B1"/>
    <w:rsid w:val="00764588"/>
    <w:rsid w:val="0077205B"/>
    <w:rsid w:val="00775895"/>
    <w:rsid w:val="00777BDC"/>
    <w:rsid w:val="007822F1"/>
    <w:rsid w:val="007839CB"/>
    <w:rsid w:val="007853A2"/>
    <w:rsid w:val="00792FE9"/>
    <w:rsid w:val="00797B19"/>
    <w:rsid w:val="007A2AA7"/>
    <w:rsid w:val="007C16A3"/>
    <w:rsid w:val="007D0555"/>
    <w:rsid w:val="007D2BA8"/>
    <w:rsid w:val="007D480E"/>
    <w:rsid w:val="007E45E2"/>
    <w:rsid w:val="007E739A"/>
    <w:rsid w:val="007E7559"/>
    <w:rsid w:val="007F19E6"/>
    <w:rsid w:val="007F2AD8"/>
    <w:rsid w:val="007F4E7A"/>
    <w:rsid w:val="007F6734"/>
    <w:rsid w:val="007F686A"/>
    <w:rsid w:val="007F68D3"/>
    <w:rsid w:val="007F6C28"/>
    <w:rsid w:val="007F79B6"/>
    <w:rsid w:val="0080015A"/>
    <w:rsid w:val="008007ED"/>
    <w:rsid w:val="00801078"/>
    <w:rsid w:val="00805DE3"/>
    <w:rsid w:val="008065ED"/>
    <w:rsid w:val="00807FE1"/>
    <w:rsid w:val="008107ED"/>
    <w:rsid w:val="00811385"/>
    <w:rsid w:val="00813362"/>
    <w:rsid w:val="00814D27"/>
    <w:rsid w:val="00815004"/>
    <w:rsid w:val="00820535"/>
    <w:rsid w:val="00820D57"/>
    <w:rsid w:val="00822967"/>
    <w:rsid w:val="00827C10"/>
    <w:rsid w:val="008329D1"/>
    <w:rsid w:val="008415B3"/>
    <w:rsid w:val="00843B20"/>
    <w:rsid w:val="008541FF"/>
    <w:rsid w:val="00854987"/>
    <w:rsid w:val="00861D87"/>
    <w:rsid w:val="00861E15"/>
    <w:rsid w:val="00862795"/>
    <w:rsid w:val="008633C4"/>
    <w:rsid w:val="00863CC7"/>
    <w:rsid w:val="00866420"/>
    <w:rsid w:val="00867492"/>
    <w:rsid w:val="008710A7"/>
    <w:rsid w:val="00875B1E"/>
    <w:rsid w:val="00875D6B"/>
    <w:rsid w:val="00876079"/>
    <w:rsid w:val="008809FF"/>
    <w:rsid w:val="00883A1A"/>
    <w:rsid w:val="00887514"/>
    <w:rsid w:val="008877EF"/>
    <w:rsid w:val="00891C58"/>
    <w:rsid w:val="00891E37"/>
    <w:rsid w:val="0089300D"/>
    <w:rsid w:val="008953EC"/>
    <w:rsid w:val="00895405"/>
    <w:rsid w:val="008B17CD"/>
    <w:rsid w:val="008C13AB"/>
    <w:rsid w:val="008C27E6"/>
    <w:rsid w:val="008C40CD"/>
    <w:rsid w:val="008C5441"/>
    <w:rsid w:val="008C556E"/>
    <w:rsid w:val="008C57ED"/>
    <w:rsid w:val="008D3CD5"/>
    <w:rsid w:val="008D55CC"/>
    <w:rsid w:val="008E0010"/>
    <w:rsid w:val="008E0815"/>
    <w:rsid w:val="008E6873"/>
    <w:rsid w:val="008F08A0"/>
    <w:rsid w:val="008F1311"/>
    <w:rsid w:val="008F7864"/>
    <w:rsid w:val="00904FAE"/>
    <w:rsid w:val="00904FCB"/>
    <w:rsid w:val="00905E97"/>
    <w:rsid w:val="00906D79"/>
    <w:rsid w:val="00910386"/>
    <w:rsid w:val="00910D37"/>
    <w:rsid w:val="00910E74"/>
    <w:rsid w:val="009219CB"/>
    <w:rsid w:val="009256E5"/>
    <w:rsid w:val="00927A19"/>
    <w:rsid w:val="00930678"/>
    <w:rsid w:val="00933208"/>
    <w:rsid w:val="009348BE"/>
    <w:rsid w:val="009400BC"/>
    <w:rsid w:val="009504C9"/>
    <w:rsid w:val="009510FD"/>
    <w:rsid w:val="00955842"/>
    <w:rsid w:val="00956305"/>
    <w:rsid w:val="009605B5"/>
    <w:rsid w:val="009624BA"/>
    <w:rsid w:val="00963A58"/>
    <w:rsid w:val="00970DC1"/>
    <w:rsid w:val="0097174E"/>
    <w:rsid w:val="009732C1"/>
    <w:rsid w:val="00982CEF"/>
    <w:rsid w:val="009859EA"/>
    <w:rsid w:val="00986EBC"/>
    <w:rsid w:val="00995AB6"/>
    <w:rsid w:val="009A139A"/>
    <w:rsid w:val="009A1508"/>
    <w:rsid w:val="009A37B7"/>
    <w:rsid w:val="009A3F94"/>
    <w:rsid w:val="009A4132"/>
    <w:rsid w:val="009B3066"/>
    <w:rsid w:val="009B455D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17B3A"/>
    <w:rsid w:val="00A215ED"/>
    <w:rsid w:val="00A2780C"/>
    <w:rsid w:val="00A329B4"/>
    <w:rsid w:val="00A34005"/>
    <w:rsid w:val="00A407B6"/>
    <w:rsid w:val="00A41B7A"/>
    <w:rsid w:val="00A4311F"/>
    <w:rsid w:val="00A50288"/>
    <w:rsid w:val="00A6047B"/>
    <w:rsid w:val="00A64A48"/>
    <w:rsid w:val="00A71A57"/>
    <w:rsid w:val="00A72ACF"/>
    <w:rsid w:val="00A7324A"/>
    <w:rsid w:val="00A7550E"/>
    <w:rsid w:val="00A76B4F"/>
    <w:rsid w:val="00A80425"/>
    <w:rsid w:val="00A80C1F"/>
    <w:rsid w:val="00A81FF7"/>
    <w:rsid w:val="00A82E4B"/>
    <w:rsid w:val="00A85C31"/>
    <w:rsid w:val="00A87B05"/>
    <w:rsid w:val="00A92BE8"/>
    <w:rsid w:val="00AA0FF9"/>
    <w:rsid w:val="00AA2493"/>
    <w:rsid w:val="00AA490F"/>
    <w:rsid w:val="00AA5B65"/>
    <w:rsid w:val="00AA76EA"/>
    <w:rsid w:val="00AB0357"/>
    <w:rsid w:val="00AB2578"/>
    <w:rsid w:val="00AB4C11"/>
    <w:rsid w:val="00AB4DE8"/>
    <w:rsid w:val="00AB607B"/>
    <w:rsid w:val="00AB7052"/>
    <w:rsid w:val="00AC1DE5"/>
    <w:rsid w:val="00AC2046"/>
    <w:rsid w:val="00AC2CBA"/>
    <w:rsid w:val="00AC4044"/>
    <w:rsid w:val="00AC6414"/>
    <w:rsid w:val="00AD1833"/>
    <w:rsid w:val="00AF0571"/>
    <w:rsid w:val="00AF22B0"/>
    <w:rsid w:val="00AF6047"/>
    <w:rsid w:val="00AF75FC"/>
    <w:rsid w:val="00B016EE"/>
    <w:rsid w:val="00B03788"/>
    <w:rsid w:val="00B07936"/>
    <w:rsid w:val="00B10735"/>
    <w:rsid w:val="00B13385"/>
    <w:rsid w:val="00B143C2"/>
    <w:rsid w:val="00B15462"/>
    <w:rsid w:val="00B20501"/>
    <w:rsid w:val="00B22D9D"/>
    <w:rsid w:val="00B248CA"/>
    <w:rsid w:val="00B2611A"/>
    <w:rsid w:val="00B2783F"/>
    <w:rsid w:val="00B30A86"/>
    <w:rsid w:val="00B30DA5"/>
    <w:rsid w:val="00B32111"/>
    <w:rsid w:val="00B334A2"/>
    <w:rsid w:val="00B40357"/>
    <w:rsid w:val="00B41CDA"/>
    <w:rsid w:val="00B42566"/>
    <w:rsid w:val="00B44FE8"/>
    <w:rsid w:val="00B4655B"/>
    <w:rsid w:val="00B5067C"/>
    <w:rsid w:val="00B52273"/>
    <w:rsid w:val="00B53836"/>
    <w:rsid w:val="00B55F2C"/>
    <w:rsid w:val="00B57A64"/>
    <w:rsid w:val="00B62824"/>
    <w:rsid w:val="00B63635"/>
    <w:rsid w:val="00B63B06"/>
    <w:rsid w:val="00B641E2"/>
    <w:rsid w:val="00B646E1"/>
    <w:rsid w:val="00B655AF"/>
    <w:rsid w:val="00B65C3F"/>
    <w:rsid w:val="00B70716"/>
    <w:rsid w:val="00B74362"/>
    <w:rsid w:val="00B80C45"/>
    <w:rsid w:val="00B81A10"/>
    <w:rsid w:val="00B86DB4"/>
    <w:rsid w:val="00B9141F"/>
    <w:rsid w:val="00B935B9"/>
    <w:rsid w:val="00B93CA5"/>
    <w:rsid w:val="00B94E1B"/>
    <w:rsid w:val="00B95E2D"/>
    <w:rsid w:val="00B97428"/>
    <w:rsid w:val="00B9797E"/>
    <w:rsid w:val="00BA0C07"/>
    <w:rsid w:val="00BA36FF"/>
    <w:rsid w:val="00BA6982"/>
    <w:rsid w:val="00BB0D8E"/>
    <w:rsid w:val="00BB192F"/>
    <w:rsid w:val="00BB44F9"/>
    <w:rsid w:val="00BB555C"/>
    <w:rsid w:val="00BB5A91"/>
    <w:rsid w:val="00BB6E9E"/>
    <w:rsid w:val="00BC141D"/>
    <w:rsid w:val="00BC3210"/>
    <w:rsid w:val="00BC4612"/>
    <w:rsid w:val="00BC486A"/>
    <w:rsid w:val="00BC4F89"/>
    <w:rsid w:val="00BC605C"/>
    <w:rsid w:val="00BC7F50"/>
    <w:rsid w:val="00BD58B4"/>
    <w:rsid w:val="00BE00EC"/>
    <w:rsid w:val="00BF169B"/>
    <w:rsid w:val="00BF5BEB"/>
    <w:rsid w:val="00BF6564"/>
    <w:rsid w:val="00C02EE2"/>
    <w:rsid w:val="00C13528"/>
    <w:rsid w:val="00C1549C"/>
    <w:rsid w:val="00C2231C"/>
    <w:rsid w:val="00C243FA"/>
    <w:rsid w:val="00C307C4"/>
    <w:rsid w:val="00C342E7"/>
    <w:rsid w:val="00C34E18"/>
    <w:rsid w:val="00C447AE"/>
    <w:rsid w:val="00C50CB6"/>
    <w:rsid w:val="00C51F7C"/>
    <w:rsid w:val="00C52769"/>
    <w:rsid w:val="00C56F6C"/>
    <w:rsid w:val="00C57136"/>
    <w:rsid w:val="00C62DC6"/>
    <w:rsid w:val="00C65F1E"/>
    <w:rsid w:val="00C70B6D"/>
    <w:rsid w:val="00C74844"/>
    <w:rsid w:val="00C8640B"/>
    <w:rsid w:val="00CA38DB"/>
    <w:rsid w:val="00CA3BDD"/>
    <w:rsid w:val="00CA69DC"/>
    <w:rsid w:val="00CA6E3D"/>
    <w:rsid w:val="00CA7A7F"/>
    <w:rsid w:val="00CD5737"/>
    <w:rsid w:val="00CD7A42"/>
    <w:rsid w:val="00CE17D0"/>
    <w:rsid w:val="00CE58D5"/>
    <w:rsid w:val="00CE5C27"/>
    <w:rsid w:val="00CF1081"/>
    <w:rsid w:val="00CF6192"/>
    <w:rsid w:val="00D00E0F"/>
    <w:rsid w:val="00D018A0"/>
    <w:rsid w:val="00D0561D"/>
    <w:rsid w:val="00D059B9"/>
    <w:rsid w:val="00D072DE"/>
    <w:rsid w:val="00D074D3"/>
    <w:rsid w:val="00D13CFE"/>
    <w:rsid w:val="00D142A8"/>
    <w:rsid w:val="00D17F4A"/>
    <w:rsid w:val="00D2314C"/>
    <w:rsid w:val="00D2342C"/>
    <w:rsid w:val="00D23B7B"/>
    <w:rsid w:val="00D248ED"/>
    <w:rsid w:val="00D25030"/>
    <w:rsid w:val="00D26553"/>
    <w:rsid w:val="00D32221"/>
    <w:rsid w:val="00D338CF"/>
    <w:rsid w:val="00D41CF6"/>
    <w:rsid w:val="00D457C4"/>
    <w:rsid w:val="00D45CE8"/>
    <w:rsid w:val="00D56684"/>
    <w:rsid w:val="00D65A9F"/>
    <w:rsid w:val="00D665AD"/>
    <w:rsid w:val="00D7060F"/>
    <w:rsid w:val="00D70B29"/>
    <w:rsid w:val="00D71D1D"/>
    <w:rsid w:val="00D74A6C"/>
    <w:rsid w:val="00D76128"/>
    <w:rsid w:val="00D82DD0"/>
    <w:rsid w:val="00D8766C"/>
    <w:rsid w:val="00D90125"/>
    <w:rsid w:val="00DA016E"/>
    <w:rsid w:val="00DA2BD5"/>
    <w:rsid w:val="00DA3CCE"/>
    <w:rsid w:val="00DA473B"/>
    <w:rsid w:val="00DA52F6"/>
    <w:rsid w:val="00DA6852"/>
    <w:rsid w:val="00DB06D7"/>
    <w:rsid w:val="00DB260B"/>
    <w:rsid w:val="00DB284F"/>
    <w:rsid w:val="00DB6C24"/>
    <w:rsid w:val="00DC063F"/>
    <w:rsid w:val="00DD13B9"/>
    <w:rsid w:val="00DD5D21"/>
    <w:rsid w:val="00DD5ED5"/>
    <w:rsid w:val="00DD758D"/>
    <w:rsid w:val="00DE0308"/>
    <w:rsid w:val="00DE13BA"/>
    <w:rsid w:val="00DE174D"/>
    <w:rsid w:val="00DE4D8F"/>
    <w:rsid w:val="00DE63E5"/>
    <w:rsid w:val="00DE676C"/>
    <w:rsid w:val="00DE68EE"/>
    <w:rsid w:val="00DE69CB"/>
    <w:rsid w:val="00DE6F35"/>
    <w:rsid w:val="00DE73DF"/>
    <w:rsid w:val="00DF247A"/>
    <w:rsid w:val="00DF6A1F"/>
    <w:rsid w:val="00DF7EBD"/>
    <w:rsid w:val="00E00150"/>
    <w:rsid w:val="00E014C0"/>
    <w:rsid w:val="00E01AE4"/>
    <w:rsid w:val="00E054D8"/>
    <w:rsid w:val="00E103E3"/>
    <w:rsid w:val="00E203A1"/>
    <w:rsid w:val="00E249A3"/>
    <w:rsid w:val="00E24AA1"/>
    <w:rsid w:val="00E3399E"/>
    <w:rsid w:val="00E343D6"/>
    <w:rsid w:val="00E3669B"/>
    <w:rsid w:val="00E418B4"/>
    <w:rsid w:val="00E61386"/>
    <w:rsid w:val="00E65658"/>
    <w:rsid w:val="00E66565"/>
    <w:rsid w:val="00E70F76"/>
    <w:rsid w:val="00E7579A"/>
    <w:rsid w:val="00E86E5D"/>
    <w:rsid w:val="00E967F7"/>
    <w:rsid w:val="00EA3917"/>
    <w:rsid w:val="00EA44D9"/>
    <w:rsid w:val="00EB2995"/>
    <w:rsid w:val="00EC5C80"/>
    <w:rsid w:val="00ED1484"/>
    <w:rsid w:val="00ED1F85"/>
    <w:rsid w:val="00ED5EB0"/>
    <w:rsid w:val="00EE35FB"/>
    <w:rsid w:val="00EE3A59"/>
    <w:rsid w:val="00EF132A"/>
    <w:rsid w:val="00EF3A7B"/>
    <w:rsid w:val="00EF3D19"/>
    <w:rsid w:val="00EF479E"/>
    <w:rsid w:val="00EF4B75"/>
    <w:rsid w:val="00EF4DFE"/>
    <w:rsid w:val="00EF741B"/>
    <w:rsid w:val="00F009BE"/>
    <w:rsid w:val="00F02134"/>
    <w:rsid w:val="00F05E4C"/>
    <w:rsid w:val="00F062D8"/>
    <w:rsid w:val="00F07072"/>
    <w:rsid w:val="00F13925"/>
    <w:rsid w:val="00F215F0"/>
    <w:rsid w:val="00F22048"/>
    <w:rsid w:val="00F22A92"/>
    <w:rsid w:val="00F23FE5"/>
    <w:rsid w:val="00F2520B"/>
    <w:rsid w:val="00F265C5"/>
    <w:rsid w:val="00F3311D"/>
    <w:rsid w:val="00F33201"/>
    <w:rsid w:val="00F40F46"/>
    <w:rsid w:val="00F44964"/>
    <w:rsid w:val="00F453CD"/>
    <w:rsid w:val="00F45691"/>
    <w:rsid w:val="00F475AB"/>
    <w:rsid w:val="00F47DAD"/>
    <w:rsid w:val="00F51426"/>
    <w:rsid w:val="00F54AC9"/>
    <w:rsid w:val="00F55953"/>
    <w:rsid w:val="00F56221"/>
    <w:rsid w:val="00F5744B"/>
    <w:rsid w:val="00F622F4"/>
    <w:rsid w:val="00F700BD"/>
    <w:rsid w:val="00F7045E"/>
    <w:rsid w:val="00F7714E"/>
    <w:rsid w:val="00F8113B"/>
    <w:rsid w:val="00FA4B21"/>
    <w:rsid w:val="00FB0071"/>
    <w:rsid w:val="00FB518F"/>
    <w:rsid w:val="00FC004F"/>
    <w:rsid w:val="00FC366B"/>
    <w:rsid w:val="00FC6A94"/>
    <w:rsid w:val="00FC6D1E"/>
    <w:rsid w:val="00FD75CB"/>
    <w:rsid w:val="00FE2ED3"/>
    <w:rsid w:val="00FE48DF"/>
    <w:rsid w:val="00FE4F19"/>
    <w:rsid w:val="00FE61BD"/>
    <w:rsid w:val="00FF3C6C"/>
    <w:rsid w:val="00FF3D3F"/>
    <w:rsid w:val="00FF6559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9BF5-92A7-437F-A3DD-83AC51EC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2016-02-04T08:14:00Z</cp:lastPrinted>
  <dcterms:created xsi:type="dcterms:W3CDTF">2016-11-28T05:35:00Z</dcterms:created>
  <dcterms:modified xsi:type="dcterms:W3CDTF">2017-03-15T05:28:00Z</dcterms:modified>
</cp:coreProperties>
</file>