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9C" w:rsidRDefault="00C16F9C" w:rsidP="00C16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9C" w:rsidRPr="00C16F9C" w:rsidRDefault="00C16F9C" w:rsidP="00C1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«</w:t>
      </w:r>
      <w:r w:rsidRPr="00C16F9C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слушаний».</w:t>
      </w:r>
    </w:p>
    <w:p w:rsidR="00C16F9C" w:rsidRPr="00C16F9C" w:rsidRDefault="00C16F9C" w:rsidP="00C16F9C">
      <w:pPr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6F9C">
        <w:rPr>
          <w:rFonts w:ascii="Times New Roman" w:hAnsi="Times New Roman" w:cs="Times New Roman"/>
          <w:sz w:val="24"/>
          <w:szCs w:val="24"/>
        </w:rPr>
        <w:t xml:space="preserve">На публичные слушания, проводимые в срок с 04.10.2024 г., выносится проект постановления главы  Новогремяченского сельского поселения Хохольского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 в отношении земельного участка с кадастровым номером 36:31:0000000:4083 общей площадью 923 </w:t>
      </w:r>
      <w:proofErr w:type="spellStart"/>
      <w:r w:rsidRPr="00C16F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6F9C">
        <w:rPr>
          <w:rFonts w:ascii="Times New Roman" w:hAnsi="Times New Roman" w:cs="Times New Roman"/>
          <w:sz w:val="24"/>
          <w:szCs w:val="24"/>
        </w:rPr>
        <w:t>., расположенного по адресу:</w:t>
      </w:r>
      <w:proofErr w:type="gramEnd"/>
      <w:r w:rsidRPr="00C16F9C">
        <w:rPr>
          <w:rFonts w:ascii="Times New Roman" w:hAnsi="Times New Roman" w:cs="Times New Roman"/>
          <w:sz w:val="24"/>
          <w:szCs w:val="24"/>
        </w:rPr>
        <w:t xml:space="preserve"> Воронежская область, Хохольский район, село Новогремяченское, ул. Октябрьская, уч.117Б, в части уменьшения минимального отступа от юго-восточной границы земельного участка с 3 м до 1,24 м и следующие информационные материалы к проекту: </w:t>
      </w:r>
    </w:p>
    <w:p w:rsidR="00C16F9C" w:rsidRPr="00C16F9C" w:rsidRDefault="00C16F9C" w:rsidP="00096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62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16F9C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Pr="00C16F9C">
        <w:rPr>
          <w:rFonts w:ascii="Times New Roman" w:hAnsi="Times New Roman" w:cs="Times New Roman"/>
          <w:sz w:val="24"/>
          <w:szCs w:val="24"/>
        </w:rPr>
        <w:t>Шавырова</w:t>
      </w:r>
      <w:proofErr w:type="spellEnd"/>
      <w:r w:rsidRPr="00C16F9C">
        <w:rPr>
          <w:rFonts w:ascii="Times New Roman" w:hAnsi="Times New Roman" w:cs="Times New Roman"/>
          <w:sz w:val="24"/>
          <w:szCs w:val="24"/>
        </w:rPr>
        <w:t xml:space="preserve"> Д.Ю.;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2) Проект постановления главы Новогремяченского сельского поселения Хохольского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Хохольский район, село Новогремяченское, ул. Чапаева, 9 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3.  Экспозиция открыта с  10.09.2024 г. по 03.10.2024 г.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4. Время работы экспозиции: с 08.00ч. до 16.00ч.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разработчиками проекта осуществляется консультирование посетителей экспозиции по теме публичных слушаний.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6. Дни и время осуществления консультирования: 10.09.2024 г., 19.09.2024 г., 01.10.2024 г. с 08.00ч. до 12.00ч.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16F9C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Новогремяченского сельского поселения в информационно-телекоммуникационной сети «Интернет».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9. Собрание участников публичных слушаний состоится 04.10.2024 г. в 9-30ч.</w:t>
      </w:r>
      <w:r w:rsidRPr="00C16F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6F9C">
        <w:rPr>
          <w:rFonts w:ascii="Times New Roman" w:hAnsi="Times New Roman" w:cs="Times New Roman"/>
          <w:sz w:val="24"/>
          <w:szCs w:val="24"/>
        </w:rPr>
        <w:t>по адресу: Воронежская область, Хохольский район, село Новогремяченское, ул. Чапаева, 9.</w:t>
      </w:r>
    </w:p>
    <w:p w:rsidR="00C16F9C" w:rsidRPr="00C16F9C" w:rsidRDefault="00C16F9C" w:rsidP="0009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9C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09.00ч.</w:t>
      </w:r>
    </w:p>
    <w:p w:rsidR="00F65199" w:rsidRPr="00C16F9C" w:rsidRDefault="00F65199" w:rsidP="000962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5199" w:rsidRPr="00C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B53"/>
    <w:multiLevelType w:val="hybridMultilevel"/>
    <w:tmpl w:val="491C1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A7E8A"/>
    <w:multiLevelType w:val="hybridMultilevel"/>
    <w:tmpl w:val="D94CE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27F6"/>
    <w:multiLevelType w:val="multilevel"/>
    <w:tmpl w:val="92D470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686667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9C"/>
    <w:rsid w:val="0009625B"/>
    <w:rsid w:val="00C16F9C"/>
    <w:rsid w:val="00F6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2024-10-04T05:11:00Z</dcterms:created>
  <dcterms:modified xsi:type="dcterms:W3CDTF">2024-10-04T05:16:00Z</dcterms:modified>
</cp:coreProperties>
</file>